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11918"/>
      <w:bookmarkStart w:id="1" w:name="_Toc32320"/>
      <w:bookmarkStart w:id="2" w:name="_Toc21762"/>
      <w:bookmarkStart w:id="3" w:name="_Toc24454"/>
      <w:bookmarkStart w:id="4" w:name="_Toc20910"/>
      <w:bookmarkStart w:id="5" w:name="_Toc15737"/>
      <w:bookmarkStart w:id="6" w:name="_Toc21422"/>
      <w:bookmarkStart w:id="7" w:name="_Toc8396"/>
      <w:bookmarkStart w:id="8" w:name="_Toc7615"/>
      <w:bookmarkStart w:id="9" w:name="_Toc29002"/>
      <w:bookmarkStart w:id="10" w:name="_Toc20033"/>
      <w:bookmarkStart w:id="11" w:name="_Toc13462"/>
      <w:bookmarkStart w:id="12" w:name="_Toc24727"/>
      <w:bookmarkStart w:id="13" w:name="_Toc24068"/>
      <w:bookmarkStart w:id="14" w:name="_Toc12789"/>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昌江黎族自治县石碌镇矿区中学路口河北铁城北路29号（原聚贤阁）二楼730㎡商用房屋出租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09日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15672元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0"/>
        <w:gridCol w:w="2557"/>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340"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bCs/>
                <w:color w:val="C00000"/>
                <w:sz w:val="28"/>
                <w:szCs w:val="28"/>
              </w:rPr>
              <w:t>昌江黎族自治县石碌镇矿区中学路口河北铁城北路29号（原聚贤阁）二楼730㎡商用房屋出租</w:t>
            </w:r>
          </w:p>
        </w:tc>
        <w:tc>
          <w:tcPr>
            <w:tcW w:w="2557" w:type="dxa"/>
            <w:vAlign w:val="top"/>
          </w:tcPr>
          <w:p w14:paraId="287B66D1">
            <w:pPr>
              <w:numPr>
                <w:ilvl w:val="0"/>
                <w:numId w:val="0"/>
              </w:numPr>
              <w:spacing w:line="240" w:lineRule="auto"/>
              <w:ind w:leftChars="0"/>
              <w:jc w:val="center"/>
              <w:rPr>
                <w:rFonts w:hint="eastAsia" w:ascii="新宋体" w:hAnsi="新宋体" w:eastAsia="新宋体" w:cs="Times New Roman"/>
                <w:b/>
                <w:bCs/>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5年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bCs/>
                <w:color w:val="C00000"/>
                <w:sz w:val="28"/>
                <w:szCs w:val="28"/>
                <w:vertAlign w:val="baseline"/>
                <w:lang w:val="en-US" w:eastAsia="zh-CN"/>
              </w:rPr>
              <w:t>78360</w:t>
            </w:r>
            <w:r>
              <w:rPr>
                <w:rFonts w:hint="default" w:ascii="新宋体" w:hAnsi="新宋体" w:eastAsia="新宋体" w:cs="Times New Roman"/>
                <w:b/>
                <w:bCs/>
                <w:color w:val="C00000"/>
                <w:sz w:val="28"/>
                <w:szCs w:val="28"/>
                <w:vertAlign w:val="baseline"/>
                <w:lang w:val="en-US" w:eastAsia="zh-CN"/>
              </w:rPr>
              <w:t>元</w:t>
            </w:r>
            <w:r>
              <w:rPr>
                <w:rFonts w:hint="eastAsia" w:ascii="新宋体" w:hAnsi="新宋体" w:eastAsia="新宋体" w:cs="Times New Roman"/>
                <w:b/>
                <w:bCs/>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04-10日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15工作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286" w:bottom="1440" w:left="138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昌江黎族自治县石碌镇矿区中学路口河北铁城北路29号（原聚贤阁）二楼730㎡商用房屋出租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昌江黎族自治县石碌镇矿区中学路口河北铁城北路29号（原聚贤阁）二楼730㎡商用房屋出租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昌江黎族自治县石碌镇矿区中学路口河北铁城北路29号（原聚贤阁）二楼730㎡商用房屋出租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486"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昌江黎族自治县石碌镇矿区中学路口河北铁城北路29号（原聚贤阁）二楼730㎡商用房屋出租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30986"/>
      <w:bookmarkStart w:id="23" w:name="_Toc29057"/>
      <w:bookmarkStart w:id="24" w:name="_Toc4535"/>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14469"/>
      <w:bookmarkStart w:id="28" w:name="_Toc13094"/>
      <w:bookmarkStart w:id="29" w:name="_Toc29841"/>
      <w:bookmarkStart w:id="30" w:name="_Toc12264"/>
      <w:bookmarkStart w:id="31" w:name="_Toc32101"/>
      <w:bookmarkStart w:id="32" w:name="_Toc11237"/>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050AF9AC">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昌江黎族自治县石碌镇矿区中学路口河北铁城北路29号（原聚贤阁）二楼730㎡商用房屋出租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color w:val="C00000"/>
          <w:sz w:val="32"/>
          <w:szCs w:val="32"/>
          <w:lang w:val="en-US" w:eastAsia="zh-CN"/>
        </w:rPr>
        <w:t>昌江黎族自治县副食品公司</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昌江黎族自治县石碌镇矿区中学路口河北铁城北路29号（原聚贤阁）二楼730㎡商用房屋出租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w:t>
      </w:r>
      <w:r>
        <w:rPr>
          <w:rFonts w:hint="eastAsia" w:asciiTheme="minorEastAsia" w:hAnsiTheme="minorEastAsia" w:cstheme="minorEastAsia"/>
          <w:sz w:val="32"/>
          <w:szCs w:val="32"/>
          <w:lang w:val="en-US" w:eastAsia="zh-CN"/>
        </w:rPr>
        <w:t>理</w:t>
      </w:r>
      <w:r>
        <w:rPr>
          <w:rFonts w:hint="eastAsia" w:asciiTheme="minorEastAsia" w:hAnsiTheme="minorEastAsia" w:eastAsiaTheme="minorEastAsia" w:cstheme="minorEastAsia"/>
          <w:sz w:val="32"/>
          <w:szCs w:val="32"/>
        </w:rPr>
        <w:t>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昌江黎族自治县石碌镇矿区中学路口河北铁城北路29号（原聚贤阁）二楼730㎡商用房屋出租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2488"/>
        <w:gridCol w:w="2841"/>
      </w:tblGrid>
      <w:tr w14:paraId="11F32DC2">
        <w:tc>
          <w:tcPr>
            <w:tcW w:w="3364"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昌江黎族自治县石碌镇矿区中学路口河北铁城北路29号（原聚贤阁）二楼730㎡商用房屋出租</w:t>
            </w:r>
          </w:p>
        </w:tc>
        <w:tc>
          <w:tcPr>
            <w:tcW w:w="2488"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5年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78360</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13E36CA9">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签订租赁合同后乙方租金按一年一付，签订合同后一次性支付1年的租金以及3个月租房押金，押金在租赁期满无违约情况下全额无息退还。</w:t>
      </w:r>
      <w:bookmarkStart w:id="35" w:name="_GoBack"/>
      <w:bookmarkEnd w:id="35"/>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赵女士15501762576</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/查看，以网站项目详情页为准。扫下方二维码</w:t>
      </w:r>
      <w:r>
        <w:rPr>
          <w:rFonts w:hint="eastAsia" w:asciiTheme="minorEastAsia" w:hAnsiTheme="minorEastAsia" w:cstheme="minorEastAsia"/>
          <w:sz w:val="28"/>
          <w:szCs w:val="28"/>
          <w:lang w:val="en-US" w:eastAsia="zh-CN"/>
        </w:rPr>
        <w:t>可</w:t>
      </w:r>
      <w:r>
        <w:rPr>
          <w:rFonts w:hint="eastAsia" w:asciiTheme="minorEastAsia" w:hAnsiTheme="minorEastAsia" w:eastAsiaTheme="minorEastAsia" w:cstheme="minorEastAsia"/>
          <w:sz w:val="28"/>
          <w:szCs w:val="28"/>
        </w:rPr>
        <w:t>关注</w:t>
      </w:r>
      <w:r>
        <w:rPr>
          <w:rFonts w:hint="eastAsia" w:asciiTheme="minorEastAsia" w:hAnsiTheme="minorEastAsia" w:cstheme="minorEastAsia"/>
          <w:sz w:val="28"/>
          <w:szCs w:val="28"/>
          <w:lang w:val="en-US" w:eastAsia="zh-CN"/>
        </w:rPr>
        <w:t>昌江农交中心公众号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42C02A7"/>
    <w:rsid w:val="06A02ACB"/>
    <w:rsid w:val="06C62F02"/>
    <w:rsid w:val="070E6657"/>
    <w:rsid w:val="074B78AB"/>
    <w:rsid w:val="075B3C37"/>
    <w:rsid w:val="09077801"/>
    <w:rsid w:val="0A8721A0"/>
    <w:rsid w:val="0ABF0394"/>
    <w:rsid w:val="0B5374D4"/>
    <w:rsid w:val="0B7B2128"/>
    <w:rsid w:val="0B985CD3"/>
    <w:rsid w:val="0BA234CE"/>
    <w:rsid w:val="0BB60147"/>
    <w:rsid w:val="0C0125B4"/>
    <w:rsid w:val="0CD67C16"/>
    <w:rsid w:val="0D2766C4"/>
    <w:rsid w:val="0D312A2C"/>
    <w:rsid w:val="0DE013B3"/>
    <w:rsid w:val="0E882FDA"/>
    <w:rsid w:val="0E9816ED"/>
    <w:rsid w:val="0F73799F"/>
    <w:rsid w:val="10396E71"/>
    <w:rsid w:val="10BA4DBF"/>
    <w:rsid w:val="11DE52CB"/>
    <w:rsid w:val="1218482D"/>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5C64E4"/>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3D9083B"/>
    <w:rsid w:val="347A51A8"/>
    <w:rsid w:val="3516702D"/>
    <w:rsid w:val="356B5D48"/>
    <w:rsid w:val="36257C7B"/>
    <w:rsid w:val="37E601A9"/>
    <w:rsid w:val="383F1814"/>
    <w:rsid w:val="3A7A2C02"/>
    <w:rsid w:val="3CEF27C5"/>
    <w:rsid w:val="3D124BF3"/>
    <w:rsid w:val="3D922FE7"/>
    <w:rsid w:val="3EE84C2D"/>
    <w:rsid w:val="3F220916"/>
    <w:rsid w:val="3F326C78"/>
    <w:rsid w:val="40176161"/>
    <w:rsid w:val="41CD32EE"/>
    <w:rsid w:val="42437F00"/>
    <w:rsid w:val="42EC1909"/>
    <w:rsid w:val="43252782"/>
    <w:rsid w:val="43315BEC"/>
    <w:rsid w:val="43AD1C7C"/>
    <w:rsid w:val="442A3DC9"/>
    <w:rsid w:val="4486772E"/>
    <w:rsid w:val="44912C24"/>
    <w:rsid w:val="477C493B"/>
    <w:rsid w:val="47C03328"/>
    <w:rsid w:val="48350522"/>
    <w:rsid w:val="48F422BB"/>
    <w:rsid w:val="4A7A6DBA"/>
    <w:rsid w:val="4BF54CBC"/>
    <w:rsid w:val="4C122427"/>
    <w:rsid w:val="4CD73773"/>
    <w:rsid w:val="4D440E1C"/>
    <w:rsid w:val="4DC33073"/>
    <w:rsid w:val="4E3F7559"/>
    <w:rsid w:val="4E430EEC"/>
    <w:rsid w:val="4ECE0172"/>
    <w:rsid w:val="4F7B197C"/>
    <w:rsid w:val="50804CA1"/>
    <w:rsid w:val="51516E47"/>
    <w:rsid w:val="57922D81"/>
    <w:rsid w:val="5BD329C8"/>
    <w:rsid w:val="5CF93C67"/>
    <w:rsid w:val="5E6F779B"/>
    <w:rsid w:val="5FE570CA"/>
    <w:rsid w:val="6151078F"/>
    <w:rsid w:val="61F41846"/>
    <w:rsid w:val="62920BC0"/>
    <w:rsid w:val="63163A3E"/>
    <w:rsid w:val="637A7D59"/>
    <w:rsid w:val="639B14F1"/>
    <w:rsid w:val="6409455F"/>
    <w:rsid w:val="641F38C8"/>
    <w:rsid w:val="64515E2E"/>
    <w:rsid w:val="64D61FAB"/>
    <w:rsid w:val="661E50E3"/>
    <w:rsid w:val="67687C4A"/>
    <w:rsid w:val="67EE6D37"/>
    <w:rsid w:val="68790CF7"/>
    <w:rsid w:val="69A739D7"/>
    <w:rsid w:val="6C065982"/>
    <w:rsid w:val="6C56086E"/>
    <w:rsid w:val="6D30394E"/>
    <w:rsid w:val="6DBC2B14"/>
    <w:rsid w:val="73920EBF"/>
    <w:rsid w:val="73AC38AA"/>
    <w:rsid w:val="73C6500C"/>
    <w:rsid w:val="74083869"/>
    <w:rsid w:val="753C7334"/>
    <w:rsid w:val="76832D41"/>
    <w:rsid w:val="7785022E"/>
    <w:rsid w:val="78487A51"/>
    <w:rsid w:val="786A7F85"/>
    <w:rsid w:val="78B91D27"/>
    <w:rsid w:val="791505B4"/>
    <w:rsid w:val="7961108A"/>
    <w:rsid w:val="79CA1793"/>
    <w:rsid w:val="7A0758B4"/>
    <w:rsid w:val="7A7C6A82"/>
    <w:rsid w:val="7A8615E4"/>
    <w:rsid w:val="7CA83501"/>
    <w:rsid w:val="7CAD0B17"/>
    <w:rsid w:val="7CDE66C0"/>
    <w:rsid w:val="7D051392"/>
    <w:rsid w:val="7E6A6209"/>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4980</Words>
  <Characters>5246</Characters>
  <Lines>59</Lines>
  <Paragraphs>16</Paragraphs>
  <TotalTime>309</TotalTime>
  <ScaleCrop>false</ScaleCrop>
  <LinksUpToDate>false</LinksUpToDate>
  <CharactersWithSpaces>5398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2026-04-02T08:01:15Z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