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2CE9">
      <w:pPr>
        <w:pStyle w:val="2"/>
        <w:keepNext w:val="0"/>
        <w:keepLines w:val="0"/>
        <w:widowControl/>
        <w:suppressLineNumbers w:val="0"/>
        <w:jc w:val="center"/>
        <w:rPr>
          <w:sz w:val="40"/>
          <w:szCs w:val="40"/>
        </w:rPr>
      </w:pPr>
      <w:r>
        <w:rPr>
          <w:sz w:val="40"/>
          <w:szCs w:val="40"/>
        </w:rPr>
        <w:t>五大连池市</w:t>
      </w:r>
      <w:r>
        <w:rPr>
          <w:rFonts w:hint="eastAsia"/>
          <w:sz w:val="40"/>
          <w:szCs w:val="40"/>
          <w:lang w:eastAsia="zh-CN"/>
        </w:rPr>
        <w:t>建设乡中心</w:t>
      </w:r>
      <w:r>
        <w:rPr>
          <w:rFonts w:hint="eastAsia"/>
          <w:sz w:val="40"/>
          <w:szCs w:val="40"/>
          <w:lang w:val="en-US" w:eastAsia="zh-CN"/>
        </w:rPr>
        <w:t>村</w:t>
      </w:r>
      <w:r>
        <w:rPr>
          <w:sz w:val="40"/>
          <w:szCs w:val="40"/>
        </w:rPr>
        <w:t>股份经济合作社</w:t>
      </w:r>
    </w:p>
    <w:p w14:paraId="6921E438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宅基地出租方案</w:t>
      </w:r>
    </w:p>
    <w:p w14:paraId="293BA1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五大连池市关于加强农村集体经济组织管理实施意见（试行）</w:t>
      </w:r>
      <w:r>
        <w:rPr>
          <w:rFonts w:hint="eastAsia" w:ascii="仿宋" w:hAnsi="仿宋" w:eastAsia="仿宋" w:cs="仿宋"/>
          <w:sz w:val="32"/>
          <w:szCs w:val="32"/>
        </w:rPr>
        <w:t>》规定，结合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“四议两公开”</w:t>
      </w:r>
      <w:r>
        <w:rPr>
          <w:rFonts w:hint="eastAsia" w:ascii="仿宋" w:hAnsi="仿宋" w:eastAsia="仿宋" w:cs="仿宋"/>
          <w:sz w:val="32"/>
          <w:szCs w:val="32"/>
        </w:rPr>
        <w:t>规则和程序，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制定五大连池市建设乡中心村股份经济合作社宅基地出租方案</w:t>
      </w:r>
      <w:r>
        <w:rPr>
          <w:rFonts w:hint="eastAsia" w:ascii="仿宋" w:hAnsi="仿宋" w:eastAsia="仿宋" w:cs="仿宋"/>
          <w:sz w:val="32"/>
          <w:szCs w:val="32"/>
        </w:rPr>
        <w:t>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B484D3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五大连池市建设乡中心村股份经济合作社宅基地院内（总面积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13318.8平方米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）在五大连池市农业社会化服务中心农村产权交易平台出租，租用期限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年，五大连池建设乡中心村股份经济合作社宅基地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，以阶梯竞价的方式出租，出租价格23960元，阶梯竞价标准200元/次。有意竞标者在竞标前需向产权交易平台缴纳保证金10000元，以银行转账凭证为准。起拍价格为</w:t>
      </w: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23960</w:t>
      </w:r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元，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每次竟拍阶梯价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最低为200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 w14:paraId="39250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二、竞价租赁人资格：</w:t>
      </w:r>
    </w:p>
    <w:p w14:paraId="4391E045">
      <w:pPr>
        <w:numPr>
          <w:ilvl w:val="0"/>
          <w:numId w:val="0"/>
        </w:numPr>
        <w:spacing w:line="552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1.本次竞标者需具有以下条件：同等条件下五大连池市建设乡中心村股份经济合作社成员优先，</w:t>
      </w:r>
      <w:r>
        <w:rPr>
          <w:rFonts w:hint="eastAsia" w:ascii="仿宋" w:hAnsi="仿宋" w:eastAsia="仿宋" w:cs="仿宋"/>
          <w:sz w:val="32"/>
          <w:szCs w:val="32"/>
        </w:rPr>
        <w:t>经营方式应满足国家有关法律法规和政策要求，必须严格遵守国家相应的法律、法规。严格按技术要求和操作规程作业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在承包期内，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承租方</w:t>
      </w:r>
      <w:r>
        <w:rPr>
          <w:rFonts w:hint="eastAsia" w:ascii="仿宋" w:hAnsi="仿宋" w:eastAsia="仿宋" w:cs="仿宋"/>
          <w:sz w:val="32"/>
          <w:szCs w:val="32"/>
        </w:rPr>
        <w:t>负责甲方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土地完整不做他用，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营方式应满足国家有关法律法规和政策要求，不得改变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土地使用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用途。</w:t>
      </w:r>
    </w:p>
    <w:p w14:paraId="2402B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竞标成功者需在竞标成功，公示3日期满后，与五大连池市建设乡中心村股份经济合作社签定租赁合同，明确双方权利责任。并在5个工作日内将租金一次性汇入市农服中心指定账户，如在约定交款期限内不缴纳租金，五大连池市建设乡中心村股份经济合作社有权终止租赁，承租方需承担相应的法律责任。</w:t>
      </w:r>
    </w:p>
    <w:p w14:paraId="6AC56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" w:leftChars="0" w:firstLine="60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五大连池市建设乡中心村股份经济合作社承包收益，要严格按照五大连池市乡村振兴服务中心要求使用，按照相应合同法律法规履行条约，并率先保障脱贫户的持续稳定增收。</w:t>
      </w:r>
    </w:p>
    <w:p w14:paraId="08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4.五大连池市农业社会化服务中心农村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产权交易平台所产生的一切费用由承租方承担。</w:t>
      </w:r>
    </w:p>
    <w:p w14:paraId="4F63899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</w:pPr>
    </w:p>
    <w:p w14:paraId="6A5F379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全部进入五大连池市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农业社会化服务中心农村产权交易平台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进行交易。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</w:t>
      </w:r>
    </w:p>
    <w:p w14:paraId="5547151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五大连池市建设乡中心村股份经济合作社</w:t>
      </w:r>
    </w:p>
    <w:p w14:paraId="61816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textAlignment w:val="auto"/>
        <w:rPr>
          <w:rFonts w:hint="eastAsia" w:ascii="仿宋" w:hAnsi="仿宋" w:eastAsia="仿宋" w:cs="仿宋"/>
          <w:color w:val="333333"/>
          <w:sz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2026年3月16日             </w:t>
      </w:r>
      <w:r>
        <w:rPr>
          <w:rFonts w:hint="eastAsia" w:ascii="仿宋" w:hAnsi="仿宋" w:eastAsia="仿宋" w:cs="仿宋"/>
          <w:color w:val="333333"/>
          <w:sz w:val="32"/>
          <w:shd w:val="clear" w:color="auto" w:fill="FFFFFF"/>
        </w:rPr>
        <w:t xml:space="preserve">               </w:t>
      </w:r>
    </w:p>
    <w:sectPr>
      <w:footerReference r:id="rId3" w:type="default"/>
      <w:pgSz w:w="11906" w:h="16838"/>
      <w:pgMar w:top="2098" w:right="1474" w:bottom="2268" w:left="1587" w:header="720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D7E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D653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D653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YWM0OTdkMGI2MmRjNTJiMDEyNDFlMGRhMmMyMjkifQ=="/>
  </w:docVars>
  <w:rsids>
    <w:rsidRoot w:val="006005FC"/>
    <w:rsid w:val="000C6F29"/>
    <w:rsid w:val="000F0B87"/>
    <w:rsid w:val="003F457D"/>
    <w:rsid w:val="006005FC"/>
    <w:rsid w:val="006403BE"/>
    <w:rsid w:val="006950A6"/>
    <w:rsid w:val="00731104"/>
    <w:rsid w:val="00802EB4"/>
    <w:rsid w:val="008D0CB9"/>
    <w:rsid w:val="008D7BA3"/>
    <w:rsid w:val="00990D09"/>
    <w:rsid w:val="00A84574"/>
    <w:rsid w:val="00B321EA"/>
    <w:rsid w:val="00B56292"/>
    <w:rsid w:val="00BB1DD5"/>
    <w:rsid w:val="00BC770E"/>
    <w:rsid w:val="00BF639B"/>
    <w:rsid w:val="00C5739D"/>
    <w:rsid w:val="00D40C90"/>
    <w:rsid w:val="00D5108A"/>
    <w:rsid w:val="00EB3939"/>
    <w:rsid w:val="00EE3B10"/>
    <w:rsid w:val="00F035EC"/>
    <w:rsid w:val="01B86069"/>
    <w:rsid w:val="020424E5"/>
    <w:rsid w:val="024F5AF2"/>
    <w:rsid w:val="03E47A61"/>
    <w:rsid w:val="06BE4C82"/>
    <w:rsid w:val="075367E5"/>
    <w:rsid w:val="08055FD1"/>
    <w:rsid w:val="08A91BED"/>
    <w:rsid w:val="09587116"/>
    <w:rsid w:val="0B3B6F7B"/>
    <w:rsid w:val="0C126BE9"/>
    <w:rsid w:val="0C8A5DAF"/>
    <w:rsid w:val="0CBE01B7"/>
    <w:rsid w:val="0D703C6E"/>
    <w:rsid w:val="0F10536F"/>
    <w:rsid w:val="1025152C"/>
    <w:rsid w:val="10C8470D"/>
    <w:rsid w:val="121A435F"/>
    <w:rsid w:val="128F54EC"/>
    <w:rsid w:val="12EC3BCE"/>
    <w:rsid w:val="14161D21"/>
    <w:rsid w:val="191D1A94"/>
    <w:rsid w:val="1AC87226"/>
    <w:rsid w:val="1C592705"/>
    <w:rsid w:val="1EA06A9B"/>
    <w:rsid w:val="2040430C"/>
    <w:rsid w:val="214913AA"/>
    <w:rsid w:val="23731614"/>
    <w:rsid w:val="25920E87"/>
    <w:rsid w:val="271A659D"/>
    <w:rsid w:val="27DF72AA"/>
    <w:rsid w:val="285048C9"/>
    <w:rsid w:val="28F22A1C"/>
    <w:rsid w:val="296D5007"/>
    <w:rsid w:val="29CD00F4"/>
    <w:rsid w:val="2A2470D5"/>
    <w:rsid w:val="2B1461F2"/>
    <w:rsid w:val="2BB91415"/>
    <w:rsid w:val="2C0A5D6F"/>
    <w:rsid w:val="2CAA527F"/>
    <w:rsid w:val="2D6326C8"/>
    <w:rsid w:val="2DB463C6"/>
    <w:rsid w:val="2DBB4DE6"/>
    <w:rsid w:val="2EDC691C"/>
    <w:rsid w:val="2F377E43"/>
    <w:rsid w:val="2F54117D"/>
    <w:rsid w:val="2FBB6ACC"/>
    <w:rsid w:val="33A61841"/>
    <w:rsid w:val="35B51B64"/>
    <w:rsid w:val="35E554D4"/>
    <w:rsid w:val="362A37C6"/>
    <w:rsid w:val="373812EB"/>
    <w:rsid w:val="37E71100"/>
    <w:rsid w:val="38251D38"/>
    <w:rsid w:val="3A224C26"/>
    <w:rsid w:val="3AD55471"/>
    <w:rsid w:val="3D9E21F2"/>
    <w:rsid w:val="3DAB54CA"/>
    <w:rsid w:val="3E8D79A7"/>
    <w:rsid w:val="43D45D90"/>
    <w:rsid w:val="440B60EA"/>
    <w:rsid w:val="449974E9"/>
    <w:rsid w:val="450F2724"/>
    <w:rsid w:val="45F74035"/>
    <w:rsid w:val="469743D7"/>
    <w:rsid w:val="47AE541D"/>
    <w:rsid w:val="47B76F9F"/>
    <w:rsid w:val="47BB7270"/>
    <w:rsid w:val="4A233282"/>
    <w:rsid w:val="4AAA61F4"/>
    <w:rsid w:val="4B061915"/>
    <w:rsid w:val="4BAA76AA"/>
    <w:rsid w:val="4CA949B8"/>
    <w:rsid w:val="4CCC0234"/>
    <w:rsid w:val="4D1E48F5"/>
    <w:rsid w:val="4E1B63C8"/>
    <w:rsid w:val="4F167196"/>
    <w:rsid w:val="4F1D4C56"/>
    <w:rsid w:val="5273519C"/>
    <w:rsid w:val="582E553B"/>
    <w:rsid w:val="59566B9C"/>
    <w:rsid w:val="59A04985"/>
    <w:rsid w:val="59F1607E"/>
    <w:rsid w:val="5E875C48"/>
    <w:rsid w:val="62CF073A"/>
    <w:rsid w:val="638D450A"/>
    <w:rsid w:val="64352FE1"/>
    <w:rsid w:val="652B1AD3"/>
    <w:rsid w:val="65555C23"/>
    <w:rsid w:val="6716415A"/>
    <w:rsid w:val="688A3C29"/>
    <w:rsid w:val="69135732"/>
    <w:rsid w:val="6A1A3324"/>
    <w:rsid w:val="6A253342"/>
    <w:rsid w:val="6B2B454C"/>
    <w:rsid w:val="6BC21A76"/>
    <w:rsid w:val="6BE3389F"/>
    <w:rsid w:val="6C677CE9"/>
    <w:rsid w:val="6CAA723C"/>
    <w:rsid w:val="6D657A9C"/>
    <w:rsid w:val="6E02035B"/>
    <w:rsid w:val="6E691E24"/>
    <w:rsid w:val="6EE83D3D"/>
    <w:rsid w:val="6F127480"/>
    <w:rsid w:val="6FEC0A99"/>
    <w:rsid w:val="711221DE"/>
    <w:rsid w:val="73B46F71"/>
    <w:rsid w:val="73D17455"/>
    <w:rsid w:val="749F7D37"/>
    <w:rsid w:val="74E25514"/>
    <w:rsid w:val="75CB5967"/>
    <w:rsid w:val="78604F6F"/>
    <w:rsid w:val="792866E3"/>
    <w:rsid w:val="79413EFB"/>
    <w:rsid w:val="7A40135A"/>
    <w:rsid w:val="7BDE0A0C"/>
    <w:rsid w:val="7CED7166"/>
    <w:rsid w:val="7D052701"/>
    <w:rsid w:val="7D5520C2"/>
    <w:rsid w:val="7E9C6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99"/>
    <w:pPr>
      <w:ind w:firstLine="200" w:firstLineChars="200"/>
    </w:pPr>
    <w:rPr>
      <w:color w:val="000000"/>
    </w:rPr>
  </w:style>
  <w:style w:type="character" w:customStyle="1" w:styleId="10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775</Characters>
  <Lines>1</Lines>
  <Paragraphs>2</Paragraphs>
  <TotalTime>17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2021-12-21T07:07:00Z</dcterms:created>
  <dc:creator>Administrator</dc:creator>
  <cp:lastModifiedBy>Administrator</cp:lastModifiedBy>
  <cp:lastPrinted>2023-03-15T08:42:00Z</cp:lastPrinted>
  <dcterms:modified xsi:type="dcterms:W3CDTF">2013-01-06T20:08:41Z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4078984872644ADEAD8FDEFF0A84FD6E_13</vt:lpwstr>
  </property>
  <property fmtid="{D5CDD505-2E9C-101B-9397-08002B2CF9AE}" pid="4" name="KSOTemplateDocerSaveRecord">
    <vt:lpwstr>eyJoZGlkIjoiOTg2YzNhYjAwNmVmNjA2ZDdhZjdkNTY5YjFlMjdkYTIifQ==</vt:lpwstr>
  </property>
</Properties>
</file>