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85450">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黑体" w:hAnsi="黑体" w:eastAsia="黑体" w:cs="黑体"/>
          <w:b w:val="0"/>
          <w:bCs/>
          <w:color w:val="auto"/>
          <w:sz w:val="44"/>
          <w:szCs w:val="44"/>
        </w:rPr>
      </w:pPr>
      <w:bookmarkStart w:id="15" w:name="_GoBack"/>
      <w:bookmarkEnd w:id="15"/>
      <w:r>
        <w:rPr>
          <w:rFonts w:hint="eastAsia" w:ascii="黑体" w:hAnsi="黑体" w:eastAsia="黑体" w:cs="黑体"/>
          <w:b w:val="0"/>
          <w:bCs/>
          <w:color w:val="auto"/>
          <w:sz w:val="44"/>
          <w:szCs w:val="44"/>
          <w:lang w:eastAsia="zh-CN"/>
        </w:rPr>
        <w:t>福塘村</w:t>
      </w:r>
      <w:r>
        <w:rPr>
          <w:rFonts w:hint="eastAsia" w:ascii="黑体" w:hAnsi="黑体" w:eastAsia="黑体" w:cs="黑体"/>
          <w:b w:val="0"/>
          <w:bCs/>
          <w:color w:val="auto"/>
          <w:sz w:val="44"/>
          <w:szCs w:val="44"/>
        </w:rPr>
        <w:t>仓库租赁合同</w:t>
      </w:r>
    </w:p>
    <w:p w14:paraId="7E09A6B9">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 w:hAnsi="仿宋" w:eastAsia="仿宋" w:cs="仿宋"/>
          <w:color w:val="auto"/>
          <w:sz w:val="32"/>
          <w:szCs w:val="32"/>
        </w:rPr>
      </w:pPr>
    </w:p>
    <w:p w14:paraId="7C970B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出租方（甲方）</w:t>
      </w:r>
      <w:r>
        <w:rPr>
          <w:rFonts w:hint="eastAsia" w:ascii="仿宋" w:hAnsi="仿宋" w:eastAsia="仿宋" w:cs="仿宋"/>
          <w:color w:val="auto"/>
          <w:sz w:val="32"/>
          <w:szCs w:val="32"/>
          <w:lang w:eastAsia="zh-CN"/>
        </w:rPr>
        <w:t>：乐东黎族自治县</w:t>
      </w:r>
      <w:r>
        <w:rPr>
          <w:rFonts w:hint="eastAsia" w:ascii="仿宋" w:hAnsi="仿宋" w:eastAsia="仿宋" w:cs="仿宋"/>
          <w:color w:val="auto"/>
          <w:sz w:val="32"/>
          <w:szCs w:val="32"/>
          <w:lang w:val="en-US" w:eastAsia="zh-CN"/>
        </w:rPr>
        <w:t>佛罗镇人民政府</w:t>
      </w:r>
    </w:p>
    <w:p w14:paraId="2F3ABB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甲方地址：乐东黎族自治县佛罗镇中心大道8号</w:t>
      </w:r>
    </w:p>
    <w:p w14:paraId="4E01A4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承租方（乙方）：</w:t>
      </w:r>
    </w:p>
    <w:p w14:paraId="465FF0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身份证号：</w:t>
      </w:r>
    </w:p>
    <w:p w14:paraId="175AE7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乙方地址：</w:t>
      </w:r>
    </w:p>
    <w:p w14:paraId="50C7D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70417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一、租赁仓库基本情况</w:t>
      </w:r>
    </w:p>
    <w:p w14:paraId="7B667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1.仓库位置：</w:t>
      </w:r>
      <w:r>
        <w:rPr>
          <w:rFonts w:hint="eastAsia" w:ascii="仿宋" w:hAnsi="仿宋" w:eastAsia="仿宋" w:cs="仿宋"/>
          <w:color w:val="auto"/>
          <w:sz w:val="32"/>
          <w:szCs w:val="32"/>
          <w:lang w:eastAsia="zh-CN"/>
        </w:rPr>
        <w:t>佛罗镇福塘村小学</w:t>
      </w:r>
      <w:r>
        <w:rPr>
          <w:rFonts w:hint="eastAsia" w:ascii="仿宋" w:hAnsi="仿宋" w:eastAsia="仿宋" w:cs="仿宋"/>
          <w:color w:val="auto"/>
          <w:sz w:val="32"/>
          <w:szCs w:val="32"/>
          <w:lang w:val="en-US" w:eastAsia="zh-CN"/>
        </w:rPr>
        <w:t>内</w:t>
      </w:r>
      <w:r>
        <w:rPr>
          <w:rFonts w:hint="eastAsia" w:ascii="仿宋" w:hAnsi="仿宋" w:eastAsia="仿宋" w:cs="仿宋"/>
          <w:color w:val="auto"/>
          <w:sz w:val="32"/>
          <w:szCs w:val="32"/>
        </w:rPr>
        <w:t>。</w:t>
      </w:r>
    </w:p>
    <w:p w14:paraId="73B90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bookmarkStart w:id="0" w:name="auto_fouce_1"/>
      <w:r>
        <w:rPr>
          <w:rFonts w:hint="eastAsia" w:ascii="仿宋" w:hAnsi="仿宋" w:eastAsia="仿宋" w:cs="仿宋"/>
          <w:color w:val="auto"/>
          <w:sz w:val="32"/>
          <w:szCs w:val="32"/>
        </w:rPr>
        <w:t>建筑面积：</w:t>
      </w:r>
      <w:r>
        <w:rPr>
          <w:rFonts w:hint="eastAsia" w:ascii="仿宋" w:hAnsi="仿宋" w:eastAsia="仿宋" w:cs="仿宋"/>
          <w:color w:val="auto"/>
          <w:sz w:val="32"/>
          <w:szCs w:val="32"/>
          <w:lang w:val="en-US" w:eastAsia="zh-CN"/>
        </w:rPr>
        <w:t>1200</w:t>
      </w:r>
      <w:r>
        <w:rPr>
          <w:rFonts w:hint="eastAsia" w:ascii="仿宋" w:hAnsi="仿宋" w:eastAsia="仿宋" w:cs="仿宋"/>
          <w:color w:val="auto"/>
          <w:sz w:val="32"/>
          <w:szCs w:val="32"/>
        </w:rPr>
        <w:t>平方米。</w:t>
      </w:r>
      <w:bookmarkEnd w:id="0"/>
    </w:p>
    <w:p w14:paraId="35676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bookmarkStart w:id="1" w:name="auto_fouce_2"/>
      <w:r>
        <w:rPr>
          <w:rFonts w:hint="eastAsia" w:ascii="仿宋" w:hAnsi="仿宋" w:eastAsia="仿宋" w:cs="仿宋"/>
          <w:color w:val="auto"/>
          <w:sz w:val="32"/>
          <w:szCs w:val="32"/>
        </w:rPr>
        <w:t>仓库用途：仅限用于</w:t>
      </w:r>
      <w:r>
        <w:rPr>
          <w:rFonts w:hint="eastAsia" w:ascii="仿宋" w:hAnsi="仿宋" w:eastAsia="仿宋" w:cs="仿宋"/>
          <w:color w:val="auto"/>
          <w:sz w:val="32"/>
          <w:szCs w:val="32"/>
          <w:lang w:val="en-US" w:eastAsia="zh-CN"/>
        </w:rPr>
        <w:t>普通仓储、分拣、物流</w:t>
      </w:r>
      <w:r>
        <w:rPr>
          <w:rFonts w:hint="eastAsia" w:ascii="仿宋" w:hAnsi="仿宋" w:eastAsia="仿宋" w:cs="仿宋"/>
          <w:color w:val="auto"/>
          <w:sz w:val="32"/>
          <w:szCs w:val="32"/>
        </w:rPr>
        <w:t>，如涉及特殊行业（如危险品存储</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）需</w:t>
      </w:r>
      <w:r>
        <w:rPr>
          <w:rFonts w:hint="eastAsia" w:ascii="仿宋" w:hAnsi="仿宋" w:eastAsia="仿宋" w:cs="仿宋"/>
          <w:color w:val="auto"/>
          <w:sz w:val="32"/>
          <w:szCs w:val="32"/>
          <w:lang w:val="en-US" w:eastAsia="zh-CN"/>
        </w:rPr>
        <w:t>符合法律法规要求，乙方应提前</w:t>
      </w:r>
      <w:r>
        <w:rPr>
          <w:rFonts w:hint="eastAsia" w:ascii="仿宋" w:hAnsi="仿宋" w:eastAsia="仿宋" w:cs="仿宋"/>
          <w:color w:val="auto"/>
          <w:sz w:val="32"/>
          <w:szCs w:val="32"/>
          <w:lang w:eastAsia="zh-CN"/>
        </w:rPr>
        <w:t>30日书面</w:t>
      </w:r>
      <w:r>
        <w:rPr>
          <w:rFonts w:hint="eastAsia" w:ascii="仿宋" w:hAnsi="仿宋" w:eastAsia="仿宋" w:cs="仿宋"/>
          <w:color w:val="auto"/>
          <w:sz w:val="32"/>
          <w:szCs w:val="32"/>
        </w:rPr>
        <w:t>告知甲方</w:t>
      </w:r>
      <w:r>
        <w:rPr>
          <w:rFonts w:hint="eastAsia" w:ascii="仿宋" w:hAnsi="仿宋" w:eastAsia="仿宋" w:cs="仿宋"/>
          <w:color w:val="auto"/>
          <w:sz w:val="32"/>
          <w:szCs w:val="32"/>
          <w:lang w:eastAsia="zh-CN"/>
        </w:rPr>
        <w:t>并经甲方书面同意</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否则甲方有权立即解除合同。乙方须无条件承担所有安全</w:t>
      </w:r>
      <w:r>
        <w:rPr>
          <w:rFonts w:hint="eastAsia" w:ascii="仿宋" w:hAnsi="仿宋" w:eastAsia="仿宋" w:cs="仿宋"/>
          <w:color w:val="auto"/>
          <w:sz w:val="32"/>
          <w:szCs w:val="32"/>
        </w:rPr>
        <w:t>责任</w:t>
      </w:r>
      <w:r>
        <w:rPr>
          <w:rFonts w:hint="eastAsia" w:ascii="仿宋" w:hAnsi="仿宋" w:eastAsia="仿宋" w:cs="仿宋"/>
          <w:color w:val="auto"/>
          <w:sz w:val="32"/>
          <w:szCs w:val="32"/>
          <w:lang w:eastAsia="zh-CN"/>
        </w:rPr>
        <w:t>、费用及甲方因此遭受的损失赔偿</w:t>
      </w:r>
      <w:r>
        <w:rPr>
          <w:rFonts w:hint="eastAsia" w:ascii="仿宋" w:hAnsi="仿宋" w:eastAsia="仿宋" w:cs="仿宋"/>
          <w:color w:val="auto"/>
          <w:sz w:val="32"/>
          <w:szCs w:val="32"/>
        </w:rPr>
        <w:t>。</w:t>
      </w:r>
      <w:bookmarkEnd w:id="1"/>
    </w:p>
    <w:p w14:paraId="3DF2C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甲方只出租该仓库，乙方所经营行业需要办理的证件（如消防证件等等）需由乙方自行负责办理，与甲方无关。</w:t>
      </w:r>
    </w:p>
    <w:p w14:paraId="3A6B4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二、租赁期限</w:t>
      </w:r>
    </w:p>
    <w:p w14:paraId="59BDA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租赁期：租赁期限</w:t>
      </w:r>
      <w:r>
        <w:rPr>
          <w:rFonts w:hint="eastAsia" w:ascii="仿宋" w:hAnsi="仿宋" w:eastAsia="仿宋" w:cs="仿宋"/>
          <w:color w:val="auto"/>
          <w:sz w:val="32"/>
          <w:szCs w:val="32"/>
          <w:u w:val="none"/>
          <w:lang w:val="en-US" w:eastAsia="zh-CN"/>
        </w:rPr>
        <w:t>15</w:t>
      </w:r>
      <w:r>
        <w:rPr>
          <w:rFonts w:hint="eastAsia" w:ascii="仿宋" w:hAnsi="仿宋" w:eastAsia="仿宋" w:cs="仿宋"/>
          <w:color w:val="auto"/>
          <w:sz w:val="32"/>
          <w:szCs w:val="32"/>
          <w:u w:val="none"/>
        </w:rPr>
        <w:t>年，自</w:t>
      </w:r>
      <w:r>
        <w:rPr>
          <w:rFonts w:hint="eastAsia" w:ascii="仿宋" w:hAnsi="仿宋" w:eastAsia="仿宋" w:cs="仿宋"/>
          <w:color w:val="auto"/>
          <w:sz w:val="32"/>
          <w:szCs w:val="32"/>
          <w:u w:val="none"/>
          <w:lang w:val="en-US" w:eastAsia="zh-CN"/>
        </w:rPr>
        <w:t>2026</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X</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X</w:t>
      </w:r>
      <w:r>
        <w:rPr>
          <w:rFonts w:hint="eastAsia" w:ascii="仿宋" w:hAnsi="仿宋" w:eastAsia="仿宋" w:cs="仿宋"/>
          <w:color w:val="auto"/>
          <w:sz w:val="32"/>
          <w:szCs w:val="32"/>
          <w:u w:val="none"/>
        </w:rPr>
        <w:t>日起至</w:t>
      </w:r>
      <w:r>
        <w:rPr>
          <w:rFonts w:hint="eastAsia" w:ascii="仿宋" w:hAnsi="仿宋" w:eastAsia="仿宋" w:cs="仿宋"/>
          <w:color w:val="auto"/>
          <w:sz w:val="32"/>
          <w:szCs w:val="32"/>
          <w:u w:val="none"/>
          <w:lang w:val="en-US" w:eastAsia="zh-CN"/>
        </w:rPr>
        <w:t>2041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X</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X</w:t>
      </w:r>
      <w:r>
        <w:rPr>
          <w:rFonts w:hint="eastAsia" w:ascii="仿宋" w:hAnsi="仿宋" w:eastAsia="仿宋" w:cs="仿宋"/>
          <w:color w:val="auto"/>
          <w:sz w:val="32"/>
          <w:szCs w:val="32"/>
          <w:u w:val="none"/>
        </w:rPr>
        <w:t>日止。</w:t>
      </w:r>
    </w:p>
    <w:p w14:paraId="20D90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三、租金</w:t>
      </w:r>
      <w:r>
        <w:rPr>
          <w:rFonts w:hint="eastAsia" w:ascii="仿宋" w:hAnsi="仿宋" w:eastAsia="仿宋" w:cs="仿宋"/>
          <w:color w:val="auto"/>
          <w:sz w:val="32"/>
          <w:szCs w:val="32"/>
          <w:lang w:eastAsia="zh-CN"/>
        </w:rPr>
        <w:t>及额外设施设备费</w:t>
      </w:r>
    </w:p>
    <w:p w14:paraId="48903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1.租金：</w:t>
      </w:r>
      <w:r>
        <w:rPr>
          <w:rFonts w:hint="eastAsia" w:ascii="仿宋" w:hAnsi="仿宋" w:eastAsia="仿宋" w:cs="仿宋"/>
          <w:color w:val="auto"/>
          <w:sz w:val="32"/>
          <w:szCs w:val="32"/>
          <w:lang w:eastAsia="zh-CN"/>
        </w:rPr>
        <w:t>租金分三期支付，第一期支付</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租金</w:t>
      </w:r>
      <w:r>
        <w:rPr>
          <w:rFonts w:hint="eastAsia" w:ascii="仿宋" w:hAnsi="仿宋" w:eastAsia="仿宋" w:cs="仿宋"/>
          <w:color w:val="auto"/>
          <w:sz w:val="32"/>
          <w:szCs w:val="32"/>
        </w:rPr>
        <w:t>人民币</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元整（￥</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，第二期支付</w:t>
      </w:r>
      <w:r>
        <w:rPr>
          <w:rFonts w:hint="eastAsia" w:ascii="仿宋" w:hAnsi="仿宋" w:eastAsia="仿宋" w:cs="仿宋"/>
          <w:color w:val="auto"/>
          <w:sz w:val="32"/>
          <w:szCs w:val="32"/>
          <w:lang w:val="en-US" w:eastAsia="zh-CN"/>
        </w:rPr>
        <w:t>5年租金</w:t>
      </w:r>
      <w:r>
        <w:rPr>
          <w:rFonts w:hint="eastAsia" w:ascii="仿宋" w:hAnsi="仿宋" w:eastAsia="仿宋" w:cs="仿宋"/>
          <w:color w:val="auto"/>
          <w:sz w:val="32"/>
          <w:szCs w:val="32"/>
        </w:rPr>
        <w:t>人民币</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元整（￥</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，第三期支付</w:t>
      </w:r>
      <w:r>
        <w:rPr>
          <w:rFonts w:hint="eastAsia" w:ascii="仿宋" w:hAnsi="仿宋" w:eastAsia="仿宋" w:cs="仿宋"/>
          <w:color w:val="auto"/>
          <w:sz w:val="32"/>
          <w:szCs w:val="32"/>
          <w:lang w:val="en-US" w:eastAsia="zh-CN"/>
        </w:rPr>
        <w:t>5年租金</w:t>
      </w:r>
      <w:r>
        <w:rPr>
          <w:rFonts w:hint="eastAsia" w:ascii="仿宋" w:hAnsi="仿宋" w:eastAsia="仿宋" w:cs="仿宋"/>
          <w:color w:val="auto"/>
          <w:sz w:val="32"/>
          <w:szCs w:val="32"/>
        </w:rPr>
        <w:t>人民币</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元整（￥</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元），首期 5 年租金须在合同签订后 7 个工作日内转入乐东农交中心账户，再由乐东农交中心汇转对应村委会账户；后续每个周期租金，由承租方于上一周期到期前 15 日直接缴入对应村委会账户。</w:t>
      </w:r>
    </w:p>
    <w:p w14:paraId="1B5C228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2.项目建设初期，由于下达资金有限，为了更加完善仓库建设，我单位要求施工方增加仓库的配套设施设备，其中福塘仓库增加投入</w:t>
      </w:r>
      <w:r>
        <w:rPr>
          <w:rFonts w:hint="eastAsia" w:ascii="宋体" w:hAnsi="宋体" w:eastAsia="仿宋_GB2312"/>
          <w:color w:val="auto"/>
          <w:sz w:val="32"/>
          <w:szCs w:val="28"/>
          <w:lang w:val="en-US" w:eastAsia="zh-CN"/>
        </w:rPr>
        <w:t>36.77</w:t>
      </w:r>
      <w:r>
        <w:rPr>
          <w:rFonts w:hint="default" w:ascii="宋体" w:hAnsi="宋体" w:eastAsia="仿宋_GB2312"/>
          <w:color w:val="auto"/>
          <w:sz w:val="32"/>
          <w:szCs w:val="28"/>
          <w:lang w:val="en-US" w:eastAsia="zh-CN"/>
        </w:rPr>
        <w:t>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。承租人须在签订合同之日将施工方增加投入的费用转账至指定账户。</w:t>
      </w:r>
    </w:p>
    <w:p w14:paraId="00439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乙方</w:t>
      </w:r>
      <w:r>
        <w:rPr>
          <w:rFonts w:hint="eastAsia" w:ascii="仿宋" w:hAnsi="仿宋" w:eastAsia="仿宋" w:cs="仿宋"/>
          <w:color w:val="000000" w:themeColor="text1"/>
          <w:sz w:val="32"/>
          <w:szCs w:val="32"/>
          <w:highlight w:val="none"/>
          <w:lang w:val="en-US" w:eastAsia="zh-CN"/>
          <w14:textFill>
            <w14:solidFill>
              <w14:schemeClr w14:val="tx1"/>
            </w14:solidFill>
          </w14:textFill>
        </w:rPr>
        <w:t>把每期租金汇至甲方指定帐号。户名：乐东黎族自治县佛罗镇福塘村民委员会；开户行：海南农商银行乐东佛罗支行；账号：211512001003500000207。</w:t>
      </w:r>
    </w:p>
    <w:p w14:paraId="7CF63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四、</w:t>
      </w:r>
      <w:r>
        <w:rPr>
          <w:rFonts w:hint="eastAsia" w:ascii="仿宋" w:hAnsi="仿宋" w:eastAsia="仿宋" w:cs="仿宋"/>
          <w:color w:val="auto"/>
          <w:sz w:val="32"/>
          <w:szCs w:val="32"/>
          <w:lang w:val="en-US" w:eastAsia="zh-CN"/>
        </w:rPr>
        <w:t>仓库管理</w:t>
      </w:r>
    </w:p>
    <w:p w14:paraId="7FC68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bookmarkStart w:id="2" w:name="auto_fouce_4"/>
      <w:r>
        <w:rPr>
          <w:rFonts w:hint="eastAsia" w:ascii="仿宋" w:hAnsi="仿宋" w:eastAsia="仿宋" w:cs="仿宋"/>
          <w:color w:val="auto"/>
          <w:sz w:val="32"/>
          <w:szCs w:val="32"/>
        </w:rPr>
        <w:t>乙方按时支付租金，合理使用仓库，不得擅自改变结构或用途；</w:t>
      </w:r>
      <w:r>
        <w:rPr>
          <w:rFonts w:hint="eastAsia" w:ascii="仿宋" w:hAnsi="仿宋" w:eastAsia="仿宋" w:cs="仿宋"/>
          <w:color w:val="auto"/>
          <w:sz w:val="32"/>
          <w:szCs w:val="32"/>
          <w:lang w:eastAsia="zh-CN"/>
        </w:rPr>
        <w:t>否则甲方有权立即解除合同，要求乙方恢复原状并赔偿一切直接及间接损失。</w:t>
      </w:r>
      <w:r>
        <w:rPr>
          <w:rFonts w:hint="eastAsia" w:ascii="仿宋" w:hAnsi="仿宋" w:eastAsia="仿宋" w:cs="仿宋"/>
          <w:color w:val="auto"/>
          <w:sz w:val="32"/>
          <w:szCs w:val="32"/>
        </w:rPr>
        <w:t>承担仓库的日常维护及修缮费用，遵守法律法规。</w:t>
      </w:r>
      <w:bookmarkEnd w:id="2"/>
    </w:p>
    <w:p w14:paraId="697DE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乙方租用期间所产生的水电费、税务费、物业费等费用由乙方自行承担。</w:t>
      </w:r>
    </w:p>
    <w:p w14:paraId="104F9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bookmarkStart w:id="3" w:name="auto_fouce_5"/>
      <w:r>
        <w:rPr>
          <w:rFonts w:hint="eastAsia" w:ascii="仿宋" w:hAnsi="仿宋" w:eastAsia="仿宋" w:cs="仿宋"/>
          <w:color w:val="auto"/>
          <w:sz w:val="32"/>
          <w:szCs w:val="32"/>
        </w:rPr>
        <w:t>在租赁期限内如乙方对仓库进行装修、改建，须</w:t>
      </w:r>
      <w:r>
        <w:rPr>
          <w:rFonts w:hint="eastAsia" w:ascii="仿宋" w:hAnsi="仿宋" w:eastAsia="仿宋" w:cs="仿宋"/>
          <w:color w:val="auto"/>
          <w:sz w:val="32"/>
          <w:szCs w:val="32"/>
          <w:lang w:eastAsia="zh-CN"/>
        </w:rPr>
        <w:t>提前</w:t>
      </w:r>
      <w:r>
        <w:rPr>
          <w:rFonts w:hint="eastAsia" w:ascii="仿宋" w:hAnsi="仿宋" w:eastAsia="仿宋" w:cs="仿宋"/>
          <w:color w:val="auto"/>
          <w:sz w:val="32"/>
          <w:szCs w:val="32"/>
        </w:rPr>
        <w:t>向甲方</w:t>
      </w:r>
      <w:r>
        <w:rPr>
          <w:rFonts w:hint="eastAsia" w:ascii="仿宋" w:hAnsi="仿宋" w:eastAsia="仿宋" w:cs="仿宋"/>
          <w:color w:val="auto"/>
          <w:sz w:val="32"/>
          <w:szCs w:val="32"/>
          <w:lang w:val="en-US" w:eastAsia="zh-CN"/>
        </w:rPr>
        <w:t>提交书面申请</w:t>
      </w:r>
      <w:r>
        <w:rPr>
          <w:rFonts w:hint="eastAsia" w:ascii="仿宋" w:hAnsi="仿宋" w:eastAsia="仿宋" w:cs="仿宋"/>
          <w:color w:val="auto"/>
          <w:sz w:val="32"/>
          <w:szCs w:val="32"/>
        </w:rPr>
        <w:t>，甲方</w:t>
      </w:r>
      <w:r>
        <w:rPr>
          <w:rFonts w:hint="eastAsia" w:ascii="仿宋" w:hAnsi="仿宋" w:eastAsia="仿宋" w:cs="仿宋"/>
          <w:color w:val="auto"/>
          <w:sz w:val="32"/>
          <w:szCs w:val="32"/>
          <w:lang w:eastAsia="zh-CN"/>
        </w:rPr>
        <w:t>有权基于任何理由无条件拒绝或无限期延迟审批。</w:t>
      </w:r>
      <w:bookmarkEnd w:id="3"/>
    </w:p>
    <w:p w14:paraId="29573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bookmarkStart w:id="4" w:name="auto_fouce_6"/>
      <w:r>
        <w:rPr>
          <w:rFonts w:hint="eastAsia" w:ascii="仿宋" w:hAnsi="仿宋" w:eastAsia="仿宋" w:cs="仿宋"/>
          <w:color w:val="auto"/>
          <w:sz w:val="32"/>
          <w:szCs w:val="32"/>
        </w:rPr>
        <w:t>乙方在租赁期不可将仓库转租。</w:t>
      </w:r>
      <w:r>
        <w:rPr>
          <w:rFonts w:hint="eastAsia" w:ascii="仿宋" w:hAnsi="仿宋" w:eastAsia="仿宋" w:cs="仿宋"/>
          <w:color w:val="auto"/>
          <w:sz w:val="32"/>
          <w:szCs w:val="32"/>
          <w:lang w:eastAsia="zh-CN"/>
        </w:rPr>
        <w:t>乙方未经甲方书面同意转租的，视为根本违约，甲方有权立即解除合同并没收全部已付租金作为违约金，且乙方须赔偿甲方因此遭受的全部损失。</w:t>
      </w:r>
      <w:bookmarkEnd w:id="4"/>
    </w:p>
    <w:p w14:paraId="0E3B4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、防火安全</w:t>
      </w:r>
    </w:p>
    <w:p w14:paraId="1C726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乙方在租赁期间须严格遵守执行《中华人民共和国消防</w:t>
      </w:r>
      <w:r>
        <w:rPr>
          <w:rFonts w:hint="eastAsia" w:ascii="仿宋" w:hAnsi="仿宋" w:eastAsia="仿宋" w:cs="仿宋"/>
          <w:color w:val="auto"/>
          <w:sz w:val="32"/>
          <w:szCs w:val="32"/>
          <w:lang w:val="en-US" w:eastAsia="zh-CN"/>
        </w:rPr>
        <w:t>法</w:t>
      </w:r>
      <w:r>
        <w:rPr>
          <w:rFonts w:hint="eastAsia" w:ascii="仿宋" w:hAnsi="仿宋" w:eastAsia="仿宋" w:cs="仿宋"/>
          <w:color w:val="auto"/>
          <w:sz w:val="32"/>
          <w:szCs w:val="32"/>
        </w:rPr>
        <w:t>》以及有关制度，积极做好消防工作，否则，由此产生的一切责任及损失由乙方承担。</w:t>
      </w:r>
    </w:p>
    <w:p w14:paraId="4EDFD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乙方应在租赁物内按有关规定配置灭火器，严禁将</w:t>
      </w:r>
      <w:r>
        <w:rPr>
          <w:rFonts w:hint="eastAsia" w:ascii="仿宋" w:hAnsi="仿宋" w:eastAsia="仿宋" w:cs="仿宋"/>
          <w:color w:val="auto"/>
          <w:sz w:val="32"/>
          <w:szCs w:val="32"/>
          <w:lang w:val="en-US" w:eastAsia="zh-CN"/>
        </w:rPr>
        <w:t>仓库</w:t>
      </w:r>
      <w:r>
        <w:rPr>
          <w:rFonts w:hint="eastAsia" w:ascii="仿宋" w:hAnsi="仿宋" w:eastAsia="仿宋" w:cs="仿宋"/>
          <w:color w:val="auto"/>
          <w:sz w:val="32"/>
          <w:szCs w:val="32"/>
        </w:rPr>
        <w:t>内消防设施用作其它用途。</w:t>
      </w:r>
    </w:p>
    <w:p w14:paraId="53F3C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乙方应按消防部门有关规定全面负责租赁物内的防火安全，甲方有权</w:t>
      </w:r>
      <w:r>
        <w:rPr>
          <w:rFonts w:hint="eastAsia" w:ascii="仿宋" w:hAnsi="仿宋" w:eastAsia="仿宋" w:cs="仿宋"/>
          <w:color w:val="auto"/>
          <w:sz w:val="32"/>
          <w:szCs w:val="32"/>
          <w:lang w:eastAsia="zh-CN"/>
        </w:rPr>
        <w:t>随</w:t>
      </w:r>
      <w:r>
        <w:rPr>
          <w:rFonts w:hint="eastAsia" w:ascii="仿宋" w:hAnsi="仿宋" w:eastAsia="仿宋" w:cs="仿宋"/>
          <w:color w:val="auto"/>
          <w:sz w:val="32"/>
          <w:szCs w:val="32"/>
        </w:rPr>
        <w:t>时检查租赁物防火安全，乙方</w:t>
      </w:r>
      <w:r>
        <w:rPr>
          <w:rFonts w:hint="eastAsia" w:ascii="仿宋" w:hAnsi="仿宋" w:eastAsia="仿宋" w:cs="仿宋"/>
          <w:color w:val="auto"/>
          <w:sz w:val="32"/>
          <w:szCs w:val="32"/>
          <w:lang w:eastAsia="zh-CN"/>
        </w:rPr>
        <w:t>必须</w:t>
      </w:r>
      <w:r>
        <w:rPr>
          <w:rFonts w:hint="eastAsia" w:ascii="仿宋" w:hAnsi="仿宋" w:eastAsia="仿宋" w:cs="仿宋"/>
          <w:color w:val="auto"/>
          <w:sz w:val="32"/>
          <w:szCs w:val="32"/>
        </w:rPr>
        <w:t>无</w:t>
      </w:r>
      <w:r>
        <w:rPr>
          <w:rFonts w:hint="eastAsia" w:ascii="仿宋" w:hAnsi="仿宋" w:eastAsia="仿宋" w:cs="仿宋"/>
          <w:color w:val="auto"/>
          <w:sz w:val="32"/>
          <w:szCs w:val="32"/>
          <w:lang w:eastAsia="zh-CN"/>
        </w:rPr>
        <w:t>条件配合。</w:t>
      </w:r>
    </w:p>
    <w:p w14:paraId="73A0D5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、合同解除及责任</w:t>
      </w:r>
    </w:p>
    <w:p w14:paraId="2B088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bookmarkStart w:id="5" w:name="auto_fouce_9"/>
      <w:r>
        <w:rPr>
          <w:rFonts w:hint="eastAsia" w:ascii="仿宋" w:hAnsi="仿宋" w:eastAsia="仿宋" w:cs="仿宋"/>
          <w:color w:val="auto"/>
          <w:sz w:val="32"/>
          <w:szCs w:val="32"/>
        </w:rPr>
        <w:t>若乙方逾期支付租金超过</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天，甲方有权解除合同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合同解除自通知到达乙方时生效。</w:t>
      </w:r>
      <w:r>
        <w:rPr>
          <w:rFonts w:hint="eastAsia" w:ascii="仿宋" w:hAnsi="仿宋" w:eastAsia="仿宋" w:cs="仿宋"/>
          <w:color w:val="auto"/>
          <w:sz w:val="32"/>
          <w:szCs w:val="32"/>
          <w:lang w:eastAsia="zh-CN"/>
        </w:rPr>
        <w:t>乙方逾期支付租金应按日万分之五向甲方支付滞纳金，且甲方行使合同解除权后仍有权追索全部欠付租金及滞纳金。</w:t>
      </w:r>
      <w:bookmarkEnd w:id="5"/>
    </w:p>
    <w:p w14:paraId="79951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bookmarkStart w:id="6" w:name="auto_fouce_10"/>
      <w:r>
        <w:rPr>
          <w:rFonts w:hint="eastAsia" w:ascii="仿宋" w:hAnsi="仿宋" w:eastAsia="仿宋" w:cs="仿宋"/>
          <w:color w:val="auto"/>
          <w:sz w:val="32"/>
          <w:szCs w:val="32"/>
        </w:rPr>
        <w:t>若仓库因不可抗力（如自然灾害、政府征收</w:t>
      </w:r>
      <w:r>
        <w:rPr>
          <w:rFonts w:hint="eastAsia" w:ascii="仿宋" w:hAnsi="仿宋" w:eastAsia="仿宋" w:cs="仿宋"/>
          <w:color w:val="auto"/>
          <w:sz w:val="32"/>
          <w:szCs w:val="32"/>
          <w:lang w:eastAsia="zh-CN"/>
        </w:rPr>
        <w:t>，包括但不限于城市规划调整、公共设施建设等情形</w:t>
      </w:r>
      <w:r>
        <w:rPr>
          <w:rFonts w:hint="eastAsia" w:ascii="仿宋" w:hAnsi="仿宋" w:eastAsia="仿宋" w:cs="仿宋"/>
          <w:color w:val="auto"/>
          <w:sz w:val="32"/>
          <w:szCs w:val="32"/>
        </w:rPr>
        <w:t>）无法使用而解除合同，甲方退还</w:t>
      </w:r>
      <w:r>
        <w:rPr>
          <w:rFonts w:hint="eastAsia" w:ascii="仿宋" w:hAnsi="仿宋" w:eastAsia="仿宋" w:cs="仿宋"/>
          <w:color w:val="auto"/>
          <w:sz w:val="32"/>
          <w:szCs w:val="32"/>
          <w:lang w:val="en-US" w:eastAsia="zh-CN"/>
        </w:rPr>
        <w:t>多余</w:t>
      </w:r>
      <w:r>
        <w:rPr>
          <w:rFonts w:hint="eastAsia" w:ascii="仿宋" w:hAnsi="仿宋" w:eastAsia="仿宋" w:cs="仿宋"/>
          <w:color w:val="auto"/>
          <w:sz w:val="32"/>
          <w:szCs w:val="32"/>
          <w:lang w:eastAsia="zh-CN"/>
        </w:rPr>
        <w:t>租金，</w:t>
      </w:r>
      <w:r>
        <w:rPr>
          <w:rFonts w:hint="eastAsia" w:ascii="仿宋" w:hAnsi="仿宋" w:eastAsia="仿宋" w:cs="仿宋"/>
          <w:color w:val="auto"/>
          <w:sz w:val="32"/>
          <w:szCs w:val="32"/>
        </w:rPr>
        <w:t>乙方</w:t>
      </w:r>
      <w:r>
        <w:rPr>
          <w:rFonts w:hint="eastAsia" w:ascii="仿宋" w:hAnsi="仿宋" w:eastAsia="仿宋" w:cs="仿宋"/>
          <w:color w:val="auto"/>
          <w:sz w:val="32"/>
          <w:szCs w:val="32"/>
          <w:lang w:eastAsia="zh-CN"/>
        </w:rPr>
        <w:t>自行承担</w:t>
      </w:r>
      <w:r>
        <w:rPr>
          <w:rFonts w:hint="eastAsia" w:ascii="仿宋" w:hAnsi="仿宋" w:eastAsia="仿宋" w:cs="仿宋"/>
          <w:color w:val="auto"/>
          <w:sz w:val="32"/>
          <w:szCs w:val="32"/>
          <w:lang w:val="en-US" w:eastAsia="zh-CN"/>
        </w:rPr>
        <w:t>其他</w:t>
      </w:r>
      <w:r>
        <w:rPr>
          <w:rFonts w:hint="eastAsia" w:ascii="仿宋" w:hAnsi="仿宋" w:eastAsia="仿宋" w:cs="仿宋"/>
          <w:color w:val="auto"/>
          <w:sz w:val="32"/>
          <w:szCs w:val="32"/>
          <w:lang w:eastAsia="zh-CN"/>
        </w:rPr>
        <w:t>全部损失，双方互不承担违约责任。</w:t>
      </w:r>
      <w:bookmarkEnd w:id="6"/>
    </w:p>
    <w:p w14:paraId="6D22C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bookmarkStart w:id="7" w:name="auto_fouce_11"/>
      <w:r>
        <w:rPr>
          <w:rFonts w:hint="eastAsia" w:ascii="仿宋" w:hAnsi="仿宋" w:eastAsia="仿宋" w:cs="仿宋"/>
          <w:color w:val="auto"/>
          <w:sz w:val="32"/>
          <w:szCs w:val="32"/>
        </w:rPr>
        <w:t>若乙方合同期内中途退租，则视为违约。乙方因违约产生的损失由乙方自行承担。</w:t>
      </w:r>
      <w:bookmarkEnd w:id="7"/>
    </w:p>
    <w:p w14:paraId="28CB9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bookmarkStart w:id="8" w:name="auto_fouce_12"/>
      <w:r>
        <w:rPr>
          <w:rFonts w:hint="eastAsia" w:ascii="仿宋" w:hAnsi="仿宋" w:eastAsia="仿宋" w:cs="仿宋"/>
          <w:color w:val="auto"/>
          <w:sz w:val="32"/>
          <w:szCs w:val="32"/>
        </w:rPr>
        <w:t>租赁期满或合同解除后</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天内，乙方负责搬空该仓库内乙方的全部物品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逾期不搬空，视为乙方放弃该物品，该物品视为无主之物，甲方有权自由处理，甲方不给乙方任何赔偿，乙方由此产生的损失由乙方自行承担。</w:t>
      </w:r>
      <w:bookmarkEnd w:id="8"/>
    </w:p>
    <w:p w14:paraId="5D0B2F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bookmarkStart w:id="9" w:name="auto_fouce_13"/>
      <w:r>
        <w:rPr>
          <w:rFonts w:hint="eastAsia" w:ascii="仿宋" w:hAnsi="仿宋" w:eastAsia="仿宋" w:cs="仿宋"/>
          <w:color w:val="auto"/>
          <w:sz w:val="32"/>
          <w:szCs w:val="32"/>
        </w:rPr>
        <w:t>租赁期间，乙方的人身安全及用电用煤气等生活安全事故全由乙方自行负责承担，甲方不负任何责任。</w:t>
      </w:r>
      <w:r>
        <w:rPr>
          <w:rFonts w:hint="eastAsia" w:ascii="仿宋" w:hAnsi="仿宋" w:eastAsia="仿宋" w:cs="仿宋"/>
          <w:color w:val="auto"/>
          <w:sz w:val="32"/>
          <w:szCs w:val="32"/>
          <w:lang w:eastAsia="zh-CN"/>
        </w:rPr>
        <w:t>若因乙方过错引发事故导致仓库损害的，乙方应承担恢复原状费用及同期租金损失。</w:t>
      </w:r>
      <w:bookmarkEnd w:id="9"/>
    </w:p>
    <w:p w14:paraId="6D2690D5">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仿宋" w:hAnsi="仿宋" w:eastAsia="仿宋" w:cs="仿宋"/>
          <w:color w:val="auto"/>
          <w:spacing w:val="-11"/>
          <w:sz w:val="32"/>
          <w:szCs w:val="32"/>
          <w:lang w:val="en-US" w:eastAsia="zh-CN"/>
        </w:rPr>
      </w:pPr>
      <w:r>
        <w:rPr>
          <w:rFonts w:hint="eastAsia" w:ascii="仿宋" w:hAnsi="仿宋" w:eastAsia="仿宋" w:cs="仿宋"/>
          <w:color w:val="auto"/>
          <w:spacing w:val="-11"/>
          <w:sz w:val="32"/>
          <w:szCs w:val="32"/>
        </w:rPr>
        <w:t>6</w:t>
      </w:r>
      <w:r>
        <w:rPr>
          <w:rFonts w:hint="eastAsia" w:ascii="仿宋" w:hAnsi="仿宋" w:eastAsia="仿宋" w:cs="仿宋"/>
          <w:color w:val="auto"/>
          <w:spacing w:val="-11"/>
          <w:sz w:val="32"/>
          <w:szCs w:val="32"/>
          <w:lang w:val="en-US" w:eastAsia="zh-CN"/>
        </w:rPr>
        <w:t>.</w:t>
      </w:r>
      <w:bookmarkStart w:id="10" w:name="auto_fouce_14"/>
      <w:r>
        <w:rPr>
          <w:rFonts w:hint="eastAsia" w:ascii="仿宋" w:hAnsi="仿宋" w:eastAsia="仿宋" w:cs="仿宋"/>
          <w:color w:val="auto"/>
          <w:spacing w:val="-11"/>
          <w:sz w:val="32"/>
          <w:szCs w:val="32"/>
        </w:rPr>
        <w:t>乙方租赁仓库用于合法物品的储存，不得用于违法</w:t>
      </w:r>
      <w:r>
        <w:rPr>
          <w:rFonts w:hint="eastAsia" w:ascii="仿宋" w:hAnsi="仿宋" w:eastAsia="仿宋" w:cs="仿宋"/>
          <w:color w:val="auto"/>
          <w:spacing w:val="-11"/>
          <w:sz w:val="32"/>
          <w:szCs w:val="32"/>
          <w:lang w:val="en-US" w:eastAsia="zh-CN"/>
        </w:rPr>
        <w:t>事项。乙方违反本条款除立即终止合同外，应支付相当于年度租金三倍的惩罚性违约金。</w:t>
      </w:r>
      <w:bookmarkEnd w:id="10"/>
    </w:p>
    <w:p w14:paraId="0C79B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w:t>
      </w:r>
      <w:bookmarkStart w:id="11" w:name="auto_fouce_18"/>
      <w:r>
        <w:rPr>
          <w:rFonts w:hint="eastAsia" w:ascii="仿宋" w:hAnsi="仿宋" w:eastAsia="仿宋" w:cs="仿宋"/>
          <w:color w:val="auto"/>
          <w:sz w:val="32"/>
          <w:szCs w:val="32"/>
          <w:lang w:val="en-US" w:eastAsia="zh-CN"/>
        </w:rPr>
        <w:t>合同期满，甲方可根据市场行情自主确定续租条件，乙方仅在甲方同意条件下享有优先承租权，甲方无强制续租义务。若乙方未在期满前30日书面申请续租，或双方30天内无法达成一致协议，甲方可自主出租给第三方。续租租金标准由甲方根据届时时价自主确定。</w:t>
      </w:r>
      <w:bookmarkEnd w:id="11"/>
      <w:r>
        <w:rPr>
          <w:rFonts w:hint="eastAsia" w:ascii="仿宋" w:hAnsi="仿宋" w:eastAsia="仿宋" w:cs="仿宋"/>
          <w:color w:val="auto"/>
          <w:sz w:val="32"/>
          <w:szCs w:val="32"/>
          <w:lang w:val="en-US" w:eastAsia="zh-CN"/>
        </w:rPr>
        <w:t xml:space="preserve"> </w:t>
      </w:r>
    </w:p>
    <w:p w14:paraId="011CD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、争议解决</w:t>
      </w:r>
    </w:p>
    <w:p w14:paraId="20302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bookmarkStart w:id="12" w:name="auto_fouce_19"/>
      <w:r>
        <w:rPr>
          <w:rFonts w:hint="eastAsia" w:ascii="仿宋" w:hAnsi="仿宋" w:eastAsia="仿宋" w:cs="仿宋"/>
          <w:color w:val="auto"/>
          <w:sz w:val="32"/>
          <w:szCs w:val="32"/>
        </w:rPr>
        <w:t>本合同履行中如发生争议，双方应协商解决；协商不成的，可向乐东黎族自治县人民法院提起诉讼。</w:t>
      </w:r>
      <w:r>
        <w:rPr>
          <w:rFonts w:hint="eastAsia" w:ascii="仿宋" w:hAnsi="仿宋" w:eastAsia="仿宋" w:cs="仿宋"/>
          <w:color w:val="auto"/>
          <w:sz w:val="32"/>
          <w:szCs w:val="32"/>
          <w:lang w:eastAsia="zh-CN"/>
        </w:rPr>
        <w:t>诉讼期间乙方仍需按约支付租金。</w:t>
      </w:r>
      <w:bookmarkEnd w:id="12"/>
    </w:p>
    <w:p w14:paraId="43A87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、通知</w:t>
      </w:r>
    </w:p>
    <w:p w14:paraId="466C0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bookmarkStart w:id="13" w:name="auto_fouce_21"/>
      <w:r>
        <w:rPr>
          <w:rFonts w:hint="eastAsia" w:ascii="仿宋" w:hAnsi="仿宋" w:eastAsia="仿宋" w:cs="仿宋"/>
          <w:color w:val="auto"/>
          <w:sz w:val="32"/>
          <w:szCs w:val="32"/>
        </w:rPr>
        <w:t>根据本合同需要发出的全部通知以及甲方与乙方的文件往来及与本合同有关的通知和要求等，应以书面形式进行；甲方给予乙方或乙方给予甲方的微信信息、短信、电传或传真</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一经发出即为送达</w:t>
      </w:r>
      <w:r>
        <w:rPr>
          <w:rFonts w:hint="eastAsia" w:ascii="仿宋" w:hAnsi="仿宋" w:eastAsia="仿宋" w:cs="仿宋"/>
          <w:color w:val="auto"/>
          <w:sz w:val="32"/>
          <w:szCs w:val="32"/>
          <w:lang w:eastAsia="zh-CN"/>
        </w:rPr>
        <w:t>。乙</w:t>
      </w:r>
      <w:r>
        <w:rPr>
          <w:rFonts w:hint="eastAsia" w:ascii="仿宋" w:hAnsi="仿宋" w:eastAsia="仿宋" w:cs="仿宋"/>
          <w:color w:val="auto"/>
          <w:sz w:val="32"/>
          <w:szCs w:val="32"/>
        </w:rPr>
        <w:t>方</w:t>
      </w:r>
      <w:r>
        <w:rPr>
          <w:rFonts w:hint="eastAsia" w:ascii="仿宋" w:hAnsi="仿宋" w:eastAsia="仿宋" w:cs="仿宋"/>
          <w:color w:val="auto"/>
          <w:sz w:val="32"/>
          <w:szCs w:val="32"/>
          <w:lang w:eastAsia="zh-CN"/>
        </w:rPr>
        <w:t>地址变更须</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3日内书面通知甲方，否则原</w:t>
      </w:r>
      <w:r>
        <w:rPr>
          <w:rFonts w:hint="eastAsia" w:ascii="仿宋" w:hAnsi="仿宋" w:eastAsia="仿宋" w:cs="仿宋"/>
          <w:color w:val="auto"/>
          <w:sz w:val="32"/>
          <w:szCs w:val="32"/>
        </w:rPr>
        <w:t>地址视为</w:t>
      </w:r>
      <w:r>
        <w:rPr>
          <w:rFonts w:hint="eastAsia" w:ascii="仿宋" w:hAnsi="仿宋" w:eastAsia="仿宋" w:cs="仿宋"/>
          <w:color w:val="auto"/>
          <w:sz w:val="32"/>
          <w:szCs w:val="32"/>
          <w:lang w:eastAsia="zh-CN"/>
        </w:rPr>
        <w:t>有效</w:t>
      </w:r>
      <w:r>
        <w:rPr>
          <w:rFonts w:hint="eastAsia" w:ascii="仿宋" w:hAnsi="仿宋" w:eastAsia="仿宋" w:cs="仿宋"/>
          <w:color w:val="auto"/>
          <w:sz w:val="32"/>
          <w:szCs w:val="32"/>
        </w:rPr>
        <w:t>送达</w:t>
      </w:r>
      <w:r>
        <w:rPr>
          <w:rFonts w:hint="eastAsia" w:ascii="仿宋" w:hAnsi="仿宋" w:eastAsia="仿宋" w:cs="仿宋"/>
          <w:color w:val="auto"/>
          <w:sz w:val="32"/>
          <w:szCs w:val="32"/>
          <w:lang w:eastAsia="zh-CN"/>
        </w:rPr>
        <w:t>地址</w:t>
      </w:r>
      <w:r>
        <w:rPr>
          <w:rFonts w:hint="eastAsia" w:ascii="仿宋" w:hAnsi="仿宋" w:eastAsia="仿宋" w:cs="仿宋"/>
          <w:color w:val="auto"/>
          <w:sz w:val="32"/>
          <w:szCs w:val="32"/>
        </w:rPr>
        <w:t>。</w:t>
      </w:r>
      <w:bookmarkEnd w:id="13"/>
      <w:r>
        <w:rPr>
          <w:rFonts w:hint="eastAsia" w:ascii="仿宋" w:hAnsi="仿宋" w:eastAsia="仿宋" w:cs="仿宋"/>
          <w:color w:val="auto"/>
          <w:sz w:val="32"/>
          <w:szCs w:val="32"/>
          <w:lang w:eastAsia="zh-CN"/>
        </w:rPr>
        <w:t xml:space="preserve"> </w:t>
      </w:r>
      <w:bookmarkStart w:id="14" w:name="auto_fouce_22"/>
    </w:p>
    <w:p w14:paraId="5A1B9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乙方指定收件地址为身份证记载地址，任何送达该地址的文书均视为有效送达。</w:t>
      </w:r>
      <w:bookmarkEnd w:id="14"/>
    </w:p>
    <w:p w14:paraId="3512E8A6">
      <w:pPr>
        <w:keepNext w:val="0"/>
        <w:keepLines w:val="0"/>
        <w:pageBreakBefore w:val="0"/>
        <w:widowControl w:val="0"/>
        <w:kinsoku/>
        <w:wordWrap/>
        <w:overflowPunct/>
        <w:topLinePunct w:val="0"/>
        <w:autoSpaceDE/>
        <w:autoSpaceDN/>
        <w:bidi w:val="0"/>
        <w:adjustRightInd/>
        <w:snapToGrid/>
        <w:spacing w:line="560" w:lineRule="exact"/>
        <w:ind w:firstLine="447" w:firstLineChars="150"/>
        <w:textAlignment w:val="auto"/>
        <w:rPr>
          <w:rFonts w:hint="eastAsia" w:ascii="仿宋" w:hAnsi="仿宋" w:eastAsia="仿宋" w:cs="仿宋"/>
          <w:color w:val="auto"/>
          <w:spacing w:val="-11"/>
          <w:sz w:val="32"/>
          <w:szCs w:val="32"/>
          <w:lang w:eastAsia="zh-CN"/>
        </w:rPr>
      </w:pPr>
      <w:r>
        <w:rPr>
          <w:rFonts w:hint="eastAsia" w:ascii="仿宋" w:hAnsi="仿宋" w:eastAsia="仿宋" w:cs="仿宋"/>
          <w:color w:val="auto"/>
          <w:spacing w:val="-11"/>
          <w:sz w:val="32"/>
          <w:szCs w:val="32"/>
        </w:rPr>
        <w:t>本合同一式</w:t>
      </w:r>
      <w:r>
        <w:rPr>
          <w:rFonts w:hint="eastAsia" w:ascii="仿宋" w:hAnsi="仿宋" w:eastAsia="仿宋" w:cs="仿宋"/>
          <w:color w:val="auto"/>
          <w:spacing w:val="-11"/>
          <w:sz w:val="32"/>
          <w:szCs w:val="32"/>
          <w:lang w:val="en-US" w:eastAsia="zh-CN"/>
        </w:rPr>
        <w:t>贰</w:t>
      </w:r>
      <w:r>
        <w:rPr>
          <w:rFonts w:hint="eastAsia" w:ascii="仿宋" w:hAnsi="仿宋" w:eastAsia="仿宋" w:cs="仿宋"/>
          <w:color w:val="auto"/>
          <w:spacing w:val="-11"/>
          <w:sz w:val="32"/>
          <w:szCs w:val="32"/>
        </w:rPr>
        <w:t>份，甲乙双方各执一份，自签订之日起生效。</w:t>
      </w:r>
    </w:p>
    <w:p w14:paraId="05B44116">
      <w:pPr>
        <w:keepNext w:val="0"/>
        <w:keepLines w:val="0"/>
        <w:pageBreakBefore w:val="0"/>
        <w:widowControl w:val="0"/>
        <w:kinsoku/>
        <w:wordWrap/>
        <w:overflowPunct/>
        <w:topLinePunct w:val="0"/>
        <w:autoSpaceDE/>
        <w:autoSpaceDN/>
        <w:bidi w:val="0"/>
        <w:adjustRightInd/>
        <w:snapToGrid/>
        <w:spacing w:line="560" w:lineRule="exact"/>
        <w:ind w:firstLine="447" w:firstLineChars="150"/>
        <w:textAlignment w:val="auto"/>
        <w:rPr>
          <w:rFonts w:hint="eastAsia" w:ascii="仿宋" w:hAnsi="仿宋" w:eastAsia="仿宋" w:cs="仿宋"/>
          <w:color w:val="auto"/>
          <w:spacing w:val="-11"/>
          <w:sz w:val="32"/>
          <w:szCs w:val="32"/>
          <w:lang w:eastAsia="zh-CN"/>
        </w:rPr>
      </w:pPr>
    </w:p>
    <w:p w14:paraId="6DBFE3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8F65A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甲方（签字/盖章）：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乙方（签字/盖章）：</w:t>
      </w:r>
    </w:p>
    <w:p w14:paraId="005812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D6323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452604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签订日期：      年   月   </w:t>
      </w:r>
      <w:r>
        <w:rPr>
          <w:rFonts w:hint="eastAsia" w:ascii="仿宋" w:hAnsi="仿宋" w:eastAsia="仿宋" w:cs="仿宋"/>
          <w:color w:val="auto"/>
          <w:sz w:val="32"/>
          <w:szCs w:val="32"/>
          <w:lang w:val="en-US" w:eastAsia="zh-CN"/>
        </w:rPr>
        <w:t>日</w:t>
      </w:r>
    </w:p>
    <w:p w14:paraId="32EF0242">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 w:hAnsi="仿宋" w:eastAsia="仿宋" w:cs="仿宋"/>
          <w:sz w:val="32"/>
          <w:szCs w:val="32"/>
        </w:rPr>
      </w:pPr>
    </w:p>
    <w:sectPr>
      <w:footerReference r:id="rId3" w:type="default"/>
      <w:footerReference r:id="rId4" w:type="even"/>
      <w:pgSz w:w="11906" w:h="16838"/>
      <w:pgMar w:top="144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68F42">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14:paraId="3293EEC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7C086">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fldChar w:fldCharType="end"/>
    </w:r>
  </w:p>
  <w:p w14:paraId="5D0D535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354DE"/>
    <w:rsid w:val="67D10D07"/>
    <w:rsid w:val="6A5C7CEF"/>
    <w:rsid w:val="7B747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1904</Words>
  <Characters>1965</Characters>
  <Lines>0</Lines>
  <Paragraphs>0</Paragraphs>
  <TotalTime>0</TotalTime>
  <ScaleCrop>false</ScaleCrop>
  <LinksUpToDate>false</LinksUpToDate>
  <CharactersWithSpaces>2022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2026-04-07T08:52:00Z</dcterms:created>
  <dc:creator>Administrator</dc:creator>
  <cp:lastModifiedBy>韩政豪、</cp:lastModifiedBy>
  <dcterms:modified xsi:type="dcterms:W3CDTF">2026-04-08T09:38:19Z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eyJoZGlkIjoiYjdlZjIwYTdmYjFjZjY4YjE0NTNkZjBjNTRiNTNmZWUiLCJ1c2VySWQiOiIyMDEzMjE4MiJ9</vt:lpwstr>
  </property>
  <property fmtid="{D5CDD505-2E9C-101B-9397-08002B2CF9AE}" pid="4" name="ICV">
    <vt:lpwstr>3A4BE0196F7D41EEA01C4A54F3B8B03C_13</vt:lpwstr>
  </property>
</Properties>
</file>