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417" w:type="dxa"/>
        <w:tblInd w:w="250"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fixed"/>
        <w:tblCellMar>
          <w:top w:w="750" w:type="dxa"/>
          <w:left w:w="750" w:type="dxa"/>
          <w:bottom w:w="750" w:type="dxa"/>
          <w:right w:w="750" w:type="dxa"/>
        </w:tblCellMar>
      </w:tblPr>
      <w:tblGrid>
        <w:gridCol w:w="1587"/>
        <w:gridCol w:w="3352"/>
        <w:gridCol w:w="1540"/>
        <w:gridCol w:w="2938"/>
      </w:tblGrid>
      <w:tr w14:paraId="4E6B93CA">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rPr>
          <w:trHeight w:val="710" w:hRule="atLeast"/>
        </w:trPr>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3F5AFA1B">
            <w:pPr>
              <w:pStyle w:val="4"/>
              <w:keepNext w:val="0"/>
              <w:keepLines w:val="0"/>
              <w:widowControl/>
              <w:suppressLineNumbers w:val="0"/>
              <w:jc w:val="center"/>
            </w:pPr>
          </w:p>
          <w:p w14:paraId="38891C81">
            <w:pPr>
              <w:pStyle w:val="4"/>
              <w:keepNext w:val="0"/>
              <w:keepLines w:val="0"/>
              <w:widowControl/>
              <w:suppressLineNumbers w:val="0"/>
              <w:jc w:val="center"/>
            </w:pPr>
            <w:r>
              <w:rPr>
                <w:rStyle w:val="7"/>
                <w:rFonts w:ascii="微软雅黑" w:hAnsi="微软雅黑" w:eastAsia="微软雅黑" w:cs="微软雅黑"/>
                <w:sz w:val="24"/>
                <w:szCs w:val="24"/>
              </w:rPr>
              <w:t>竞价时间</w:t>
            </w:r>
          </w:p>
          <w:p w14:paraId="3769DBBD">
            <w:pPr>
              <w:pStyle w:val="4"/>
              <w:keepNext w:val="0"/>
              <w:keepLines w:val="0"/>
              <w:widowControl/>
              <w:suppressLineNumbers w:val="0"/>
              <w:jc w:val="center"/>
            </w:pP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3DCF2216">
            <w:pPr>
              <w:keepNext w:val="0"/>
              <w:keepLines w:val="0"/>
              <w:widowControl/>
              <w:suppressLineNumbers w:val="0"/>
              <w:jc w:val="center"/>
            </w:pPr>
            <w:r>
              <w:rPr>
                <w:rFonts w:hint="eastAsia" w:ascii="微软雅黑" w:hAnsi="微软雅黑" w:eastAsia="微软雅黑" w:cs="微软雅黑"/>
                <w:color w:val="auto"/>
                <w:kern w:val="0"/>
                <w:sz w:val="24"/>
                <w:szCs w:val="24"/>
                <w:lang w:val="en-US" w:eastAsia="zh-CN" w:bidi="ar"/>
              </w:rPr>
              <w:t>2026年4月20日10:00:00-2026年4月20日</w:t>
            </w:r>
            <w:r>
              <w:rPr>
                <w:rFonts w:hint="eastAsia" w:ascii="微软雅黑" w:hAnsi="微软雅黑" w:eastAsia="微软雅黑" w:cs="微软雅黑"/>
                <w:kern w:val="0"/>
                <w:sz w:val="24"/>
                <w:szCs w:val="24"/>
                <w:lang w:val="en-US" w:eastAsia="zh-CN" w:bidi="ar"/>
              </w:rPr>
              <w:t>16:00:00</w:t>
            </w:r>
            <w:r>
              <w:rPr>
                <w:rStyle w:val="7"/>
                <w:rFonts w:hint="eastAsia" w:ascii="微软雅黑" w:hAnsi="微软雅黑" w:eastAsia="微软雅黑" w:cs="微软雅黑"/>
                <w:color w:val="BA372A"/>
                <w:kern w:val="0"/>
                <w:sz w:val="24"/>
                <w:szCs w:val="24"/>
                <w:lang w:val="en-US" w:eastAsia="zh-CN" w:bidi="ar"/>
              </w:rPr>
              <w:t>（最后5分钟有人出价竞拍时间延长5分钟）</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867E41">
            <w:pPr>
              <w:keepNext w:val="0"/>
              <w:keepLines w:val="0"/>
              <w:widowControl/>
              <w:suppressLineNumbers w:val="0"/>
              <w:jc w:val="center"/>
            </w:pPr>
            <w:r>
              <w:rPr>
                <w:rStyle w:val="7"/>
                <w:rFonts w:hint="eastAsia" w:ascii="微软雅黑" w:hAnsi="微软雅黑" w:eastAsia="微软雅黑" w:cs="微软雅黑"/>
                <w:kern w:val="0"/>
                <w:sz w:val="24"/>
                <w:szCs w:val="24"/>
                <w:lang w:val="en-US" w:eastAsia="zh-CN" w:bidi="ar"/>
              </w:rPr>
              <w:t>如未征集到意向承租方</w:t>
            </w:r>
          </w:p>
        </w:tc>
        <w:tc>
          <w:tcPr>
            <w:tcW w:w="2938" w:type="dxa"/>
            <w:tcBorders>
              <w:top w:val="single" w:color="auto" w:sz="4" w:space="0"/>
              <w:left w:val="single" w:color="auto" w:sz="4" w:space="0"/>
              <w:bottom w:val="single" w:color="auto" w:sz="4" w:space="0"/>
              <w:right w:val="single" w:color="auto" w:sz="4" w:space="0"/>
            </w:tcBorders>
            <w:shd w:val="clear" w:color="auto" w:fill="auto"/>
            <w:vAlign w:val="center"/>
          </w:tcPr>
          <w:p w14:paraId="68473704">
            <w:pPr>
              <w:keepNext w:val="0"/>
              <w:keepLines w:val="0"/>
              <w:widowControl/>
              <w:suppressLineNumbers w:val="0"/>
              <w:jc w:val="center"/>
            </w:pPr>
            <w:r>
              <w:rPr>
                <w:rFonts w:hint="eastAsia" w:ascii="微软雅黑" w:hAnsi="微软雅黑" w:eastAsia="微软雅黑" w:cs="微软雅黑"/>
                <w:kern w:val="0"/>
                <w:sz w:val="24"/>
                <w:szCs w:val="24"/>
                <w:lang w:val="en-US" w:eastAsia="zh-CN" w:bidi="ar"/>
              </w:rPr>
              <w:t>信息披露延长，持续征集承租方(从正式公告日期起不超过3个月)</w:t>
            </w:r>
          </w:p>
        </w:tc>
      </w:tr>
      <w:tr w14:paraId="50C61F3D">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750" w:type="dxa"/>
            <w:left w:w="750" w:type="dxa"/>
            <w:bottom w:w="750" w:type="dxa"/>
            <w:right w:w="750" w:type="dxa"/>
          </w:tblCellMar>
        </w:tblPrEx>
        <w:tc>
          <w:tcPr>
            <w:tcW w:w="15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DDADD5">
            <w:pPr>
              <w:pStyle w:val="4"/>
              <w:keepNext w:val="0"/>
              <w:keepLines w:val="0"/>
              <w:widowControl/>
              <w:suppressLineNumbers w:val="0"/>
              <w:jc w:val="center"/>
            </w:pPr>
          </w:p>
          <w:p w14:paraId="270B4689">
            <w:pPr>
              <w:pStyle w:val="4"/>
              <w:keepNext w:val="0"/>
              <w:keepLines w:val="0"/>
              <w:widowControl/>
              <w:suppressLineNumbers w:val="0"/>
              <w:jc w:val="center"/>
            </w:pPr>
            <w:r>
              <w:rPr>
                <w:rStyle w:val="7"/>
                <w:rFonts w:hint="eastAsia" w:ascii="微软雅黑" w:hAnsi="微软雅黑" w:eastAsia="微软雅黑" w:cs="微软雅黑"/>
                <w:sz w:val="24"/>
                <w:szCs w:val="24"/>
              </w:rPr>
              <w:t>报名起始日期</w:t>
            </w:r>
          </w:p>
        </w:tc>
        <w:tc>
          <w:tcPr>
            <w:tcW w:w="33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C2B065">
            <w:pPr>
              <w:keepNext w:val="0"/>
              <w:keepLines w:val="0"/>
              <w:widowControl/>
              <w:suppressLineNumbers w:val="0"/>
              <w:jc w:val="center"/>
            </w:pPr>
            <w:r>
              <w:rPr>
                <w:rFonts w:hint="eastAsia" w:ascii="微软雅黑" w:hAnsi="微软雅黑" w:eastAsia="微软雅黑" w:cs="微软雅黑"/>
                <w:color w:val="auto"/>
                <w:kern w:val="0"/>
                <w:sz w:val="24"/>
                <w:szCs w:val="24"/>
                <w:lang w:val="en-US" w:eastAsia="zh-CN" w:bidi="ar"/>
              </w:rPr>
              <w:t>2026年4月9日10:00:00</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6E7B8">
            <w:pPr>
              <w:pStyle w:val="4"/>
              <w:keepNext w:val="0"/>
              <w:keepLines w:val="0"/>
              <w:widowControl/>
              <w:suppressLineNumbers w:val="0"/>
              <w:jc w:val="center"/>
            </w:pPr>
            <w:r>
              <w:rPr>
                <w:rStyle w:val="7"/>
                <w:rFonts w:hint="eastAsia" w:ascii="微软雅黑" w:hAnsi="微软雅黑" w:eastAsia="微软雅黑" w:cs="微软雅黑"/>
                <w:sz w:val="24"/>
                <w:szCs w:val="24"/>
              </w:rPr>
              <w:t>报名截止日期</w:t>
            </w:r>
          </w:p>
        </w:tc>
        <w:tc>
          <w:tcPr>
            <w:tcW w:w="29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B5879">
            <w:pPr>
              <w:keepNext w:val="0"/>
              <w:keepLines w:val="0"/>
              <w:widowControl/>
              <w:suppressLineNumbers w:val="0"/>
              <w:jc w:val="center"/>
            </w:pPr>
            <w:r>
              <w:rPr>
                <w:rFonts w:hint="eastAsia" w:ascii="微软雅黑" w:hAnsi="微软雅黑" w:eastAsia="微软雅黑" w:cs="微软雅黑"/>
                <w:color w:val="auto"/>
                <w:kern w:val="0"/>
                <w:sz w:val="24"/>
                <w:szCs w:val="24"/>
                <w:lang w:val="en-US" w:eastAsia="zh-CN" w:bidi="ar"/>
              </w:rPr>
              <w:t>2026年4月17日10:00:00</w:t>
            </w:r>
          </w:p>
        </w:tc>
      </w:tr>
      <w:tr w14:paraId="709D1AC2">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750" w:type="dxa"/>
            <w:left w:w="750" w:type="dxa"/>
            <w:bottom w:w="750" w:type="dxa"/>
            <w:right w:w="750" w:type="dxa"/>
          </w:tblCellMar>
        </w:tblPrEx>
        <w:trPr>
          <w:trHeight w:val="312" w:hRule="atLeast"/>
        </w:trPr>
        <w:tc>
          <w:tcPr>
            <w:tcW w:w="15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035BC">
            <w:pPr>
              <w:jc w:val="center"/>
              <w:rPr>
                <w:rFonts w:hint="eastAsia" w:ascii="宋体"/>
                <w:sz w:val="24"/>
                <w:szCs w:val="24"/>
              </w:rPr>
            </w:pPr>
          </w:p>
        </w:tc>
        <w:tc>
          <w:tcPr>
            <w:tcW w:w="33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40585">
            <w:pPr>
              <w:jc w:val="center"/>
              <w:rPr>
                <w:rFonts w:hint="eastAsia" w:ascii="宋体"/>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3631E">
            <w:pPr>
              <w:jc w:val="center"/>
              <w:rPr>
                <w:rFonts w:hint="eastAsia" w:ascii="宋体"/>
                <w:sz w:val="24"/>
                <w:szCs w:val="24"/>
              </w:rPr>
            </w:pPr>
          </w:p>
        </w:tc>
        <w:tc>
          <w:tcPr>
            <w:tcW w:w="29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7423F">
            <w:pPr>
              <w:jc w:val="center"/>
              <w:rPr>
                <w:rFonts w:hint="eastAsia" w:ascii="宋体"/>
                <w:sz w:val="24"/>
                <w:szCs w:val="24"/>
              </w:rPr>
            </w:pPr>
          </w:p>
        </w:tc>
      </w:tr>
      <w:tr w14:paraId="5577350A">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062FCA20">
            <w:pPr>
              <w:pStyle w:val="4"/>
              <w:keepNext w:val="0"/>
              <w:keepLines w:val="0"/>
              <w:widowControl/>
              <w:suppressLineNumbers w:val="0"/>
              <w:jc w:val="center"/>
            </w:pPr>
          </w:p>
          <w:p w14:paraId="7BADA009">
            <w:pPr>
              <w:pStyle w:val="4"/>
              <w:keepNext w:val="0"/>
              <w:keepLines w:val="0"/>
              <w:widowControl/>
              <w:suppressLineNumbers w:val="0"/>
              <w:jc w:val="center"/>
            </w:pPr>
            <w:r>
              <w:rPr>
                <w:rStyle w:val="7"/>
                <w:rFonts w:hint="eastAsia" w:ascii="微软雅黑" w:hAnsi="微软雅黑" w:eastAsia="微软雅黑" w:cs="微软雅黑"/>
                <w:sz w:val="24"/>
                <w:szCs w:val="24"/>
              </w:rPr>
              <w:t>标的坐落</w:t>
            </w:r>
          </w:p>
          <w:p w14:paraId="382BC865">
            <w:pPr>
              <w:pStyle w:val="4"/>
              <w:keepNext w:val="0"/>
              <w:keepLines w:val="0"/>
              <w:widowControl/>
              <w:suppressLineNumbers w:val="0"/>
              <w:jc w:val="center"/>
            </w:pP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0E5DAA03">
            <w:pPr>
              <w:pStyle w:val="4"/>
              <w:keepNext w:val="0"/>
              <w:keepLines w:val="0"/>
              <w:widowControl/>
              <w:suppressLineNumbers w:val="0"/>
              <w:jc w:val="center"/>
              <w:rPr>
                <w:rFonts w:hint="default" w:eastAsiaTheme="minorEastAsia"/>
                <w:lang w:val="en-US" w:eastAsia="zh-CN"/>
              </w:rPr>
            </w:pPr>
            <w:bookmarkStart w:id="1" w:name="_GoBack"/>
            <w:r>
              <w:rPr>
                <w:rFonts w:hint="eastAsia" w:ascii="宋体" w:hAnsi="宋体" w:eastAsia="宋体" w:cs="宋体"/>
                <w:bCs w:val="0"/>
                <w:color w:val="auto"/>
                <w:sz w:val="24"/>
                <w:szCs w:val="24"/>
                <w:highlight w:val="none"/>
                <w:u w:val="none"/>
              </w:rPr>
              <w:t>位于</w:t>
            </w:r>
            <w:r>
              <w:rPr>
                <w:rFonts w:hint="eastAsia" w:ascii="宋体" w:hAnsi="宋体" w:eastAsia="宋体" w:cs="宋体"/>
                <w:bCs w:val="0"/>
                <w:color w:val="auto"/>
                <w:sz w:val="24"/>
                <w:szCs w:val="24"/>
                <w:highlight w:val="none"/>
                <w:u w:val="none"/>
                <w:lang w:eastAsia="zh-CN"/>
              </w:rPr>
              <w:t>乐东</w:t>
            </w:r>
            <w:r>
              <w:rPr>
                <w:rFonts w:hint="eastAsia" w:ascii="宋体" w:hAnsi="宋体" w:eastAsia="宋体" w:cs="宋体"/>
                <w:bCs w:val="0"/>
                <w:color w:val="auto"/>
                <w:sz w:val="24"/>
                <w:szCs w:val="24"/>
                <w:highlight w:val="none"/>
                <w:u w:val="none"/>
                <w:lang w:val="en-US" w:eastAsia="zh-CN"/>
              </w:rPr>
              <w:t>黎族自治</w:t>
            </w:r>
            <w:r>
              <w:rPr>
                <w:rFonts w:hint="eastAsia" w:ascii="宋体" w:hAnsi="宋体" w:eastAsia="宋体" w:cs="宋体"/>
                <w:bCs w:val="0"/>
                <w:color w:val="auto"/>
                <w:sz w:val="24"/>
                <w:szCs w:val="24"/>
                <w:highlight w:val="none"/>
                <w:u w:val="none"/>
                <w:lang w:eastAsia="zh-CN"/>
              </w:rPr>
              <w:t>县</w:t>
            </w:r>
            <w:r>
              <w:rPr>
                <w:rFonts w:hint="eastAsia" w:ascii="宋体" w:hAnsi="宋体" w:eastAsia="宋体" w:cs="宋体"/>
                <w:bCs w:val="0"/>
                <w:color w:val="auto"/>
                <w:sz w:val="24"/>
                <w:szCs w:val="24"/>
                <w:highlight w:val="none"/>
                <w:u w:val="none"/>
                <w:lang w:val="en-US" w:eastAsia="zh-CN"/>
              </w:rPr>
              <w:t>黄流镇黄中村</w:t>
            </w:r>
            <w:bookmarkEnd w:id="1"/>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62271B">
            <w:pPr>
              <w:pStyle w:val="4"/>
              <w:keepNext w:val="0"/>
              <w:keepLines w:val="0"/>
              <w:widowControl/>
              <w:suppressLineNumbers w:val="0"/>
              <w:jc w:val="center"/>
            </w:pPr>
            <w:r>
              <w:rPr>
                <w:rStyle w:val="7"/>
                <w:rFonts w:hint="eastAsia" w:ascii="微软雅黑" w:hAnsi="微软雅黑" w:eastAsia="微软雅黑" w:cs="微软雅黑"/>
                <w:sz w:val="24"/>
                <w:szCs w:val="24"/>
              </w:rPr>
              <w:t>挂牌底价</w:t>
            </w:r>
          </w:p>
        </w:tc>
        <w:tc>
          <w:tcPr>
            <w:tcW w:w="2938" w:type="dxa"/>
            <w:tcBorders>
              <w:top w:val="single" w:color="auto" w:sz="4" w:space="0"/>
              <w:left w:val="single" w:color="auto" w:sz="4" w:space="0"/>
              <w:bottom w:val="single" w:color="auto" w:sz="4" w:space="0"/>
              <w:right w:val="single" w:color="auto" w:sz="4" w:space="0"/>
            </w:tcBorders>
            <w:shd w:val="clear" w:color="auto" w:fill="auto"/>
            <w:vAlign w:val="center"/>
          </w:tcPr>
          <w:p w14:paraId="57262BE3">
            <w:pPr>
              <w:pStyle w:val="4"/>
              <w:keepNext w:val="0"/>
              <w:keepLines w:val="0"/>
              <w:widowControl/>
              <w:suppressLineNumbers w:val="0"/>
              <w:jc w:val="center"/>
              <w:rPr>
                <w:rFonts w:hint="eastAsia" w:eastAsia="微软雅黑"/>
                <w:lang w:eastAsia="zh-CN"/>
              </w:rPr>
            </w:pPr>
            <w:r>
              <w:rPr>
                <w:rFonts w:hint="eastAsia" w:eastAsia="微软雅黑"/>
                <w:lang w:val="en-US" w:eastAsia="zh-CN"/>
              </w:rPr>
              <w:t>5640元/年</w:t>
            </w:r>
          </w:p>
        </w:tc>
      </w:tr>
      <w:tr w14:paraId="508939AC">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2EEA7E2F">
            <w:pPr>
              <w:pStyle w:val="4"/>
              <w:keepNext w:val="0"/>
              <w:keepLines w:val="0"/>
              <w:widowControl/>
              <w:suppressLineNumbers w:val="0"/>
              <w:jc w:val="center"/>
            </w:pPr>
          </w:p>
          <w:p w14:paraId="631FF3F2">
            <w:pPr>
              <w:pStyle w:val="4"/>
              <w:keepNext w:val="0"/>
              <w:keepLines w:val="0"/>
              <w:widowControl/>
              <w:suppressLineNumbers w:val="0"/>
              <w:jc w:val="center"/>
            </w:pPr>
            <w:r>
              <w:rPr>
                <w:rStyle w:val="7"/>
                <w:rFonts w:hint="eastAsia" w:ascii="微软雅黑" w:hAnsi="微软雅黑" w:eastAsia="微软雅黑" w:cs="微软雅黑"/>
                <w:sz w:val="24"/>
                <w:szCs w:val="24"/>
              </w:rPr>
              <w:t>招</w:t>
            </w:r>
            <w:r>
              <w:rPr>
                <w:rStyle w:val="7"/>
                <w:rFonts w:hint="eastAsia" w:ascii="微软雅黑" w:hAnsi="微软雅黑" w:eastAsia="微软雅黑" w:cs="微软雅黑"/>
                <w:sz w:val="24"/>
                <w:szCs w:val="24"/>
                <w:lang w:val="en-US" w:eastAsia="zh-CN"/>
              </w:rPr>
              <w:t>标</w:t>
            </w:r>
            <w:r>
              <w:rPr>
                <w:rStyle w:val="7"/>
                <w:rFonts w:hint="eastAsia" w:ascii="微软雅黑" w:hAnsi="微软雅黑" w:eastAsia="微软雅黑" w:cs="微软雅黑"/>
                <w:sz w:val="24"/>
                <w:szCs w:val="24"/>
              </w:rPr>
              <w:t>面积</w:t>
            </w:r>
          </w:p>
          <w:p w14:paraId="70BD353C">
            <w:pPr>
              <w:pStyle w:val="4"/>
              <w:keepNext w:val="0"/>
              <w:keepLines w:val="0"/>
              <w:widowControl/>
              <w:suppressLineNumbers w:val="0"/>
              <w:jc w:val="center"/>
            </w:pP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245B02C7">
            <w:pPr>
              <w:pStyle w:val="4"/>
              <w:keepNext w:val="0"/>
              <w:keepLines w:val="0"/>
              <w:widowControl/>
              <w:suppressLineNumbers w:val="0"/>
              <w:jc w:val="center"/>
              <w:rPr>
                <w:rFonts w:hint="default"/>
                <w:lang w:val="en-US"/>
              </w:rPr>
            </w:pPr>
            <w:r>
              <w:rPr>
                <w:rFonts w:hint="eastAsia" w:ascii="微软雅黑" w:hAnsi="微软雅黑" w:eastAsia="微软雅黑" w:cs="微软雅黑"/>
                <w:sz w:val="24"/>
                <w:szCs w:val="24"/>
                <w:lang w:val="en-US" w:eastAsia="zh-CN"/>
              </w:rPr>
              <w:t>5.64亩</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9B8E8B">
            <w:pPr>
              <w:pStyle w:val="4"/>
              <w:keepNext w:val="0"/>
              <w:keepLines w:val="0"/>
              <w:widowControl/>
              <w:suppressLineNumbers w:val="0"/>
              <w:jc w:val="center"/>
            </w:pPr>
            <w:r>
              <w:rPr>
                <w:rStyle w:val="7"/>
                <w:rFonts w:hint="eastAsia" w:ascii="微软雅黑" w:hAnsi="微软雅黑" w:eastAsia="微软雅黑" w:cs="微软雅黑"/>
                <w:sz w:val="24"/>
                <w:szCs w:val="24"/>
                <w:lang w:eastAsia="zh-CN"/>
              </w:rPr>
              <w:t>承租</w:t>
            </w:r>
            <w:r>
              <w:rPr>
                <w:rStyle w:val="7"/>
                <w:rFonts w:hint="eastAsia" w:ascii="微软雅黑" w:hAnsi="微软雅黑" w:eastAsia="微软雅黑" w:cs="微软雅黑"/>
                <w:sz w:val="24"/>
                <w:szCs w:val="24"/>
              </w:rPr>
              <w:t>期限及租金支付</w:t>
            </w:r>
          </w:p>
        </w:tc>
        <w:tc>
          <w:tcPr>
            <w:tcW w:w="2938" w:type="dxa"/>
            <w:tcBorders>
              <w:top w:val="single" w:color="auto" w:sz="4" w:space="0"/>
              <w:left w:val="single" w:color="auto" w:sz="4" w:space="0"/>
              <w:bottom w:val="single" w:color="auto" w:sz="4" w:space="0"/>
              <w:right w:val="single" w:color="auto" w:sz="4" w:space="0"/>
            </w:tcBorders>
            <w:shd w:val="clear" w:color="auto" w:fill="auto"/>
            <w:vAlign w:val="center"/>
          </w:tcPr>
          <w:p w14:paraId="499FDA11">
            <w:pPr>
              <w:pStyle w:val="4"/>
              <w:keepNext w:val="0"/>
              <w:keepLines w:val="0"/>
              <w:widowControl/>
              <w:suppressLineNumbers w:val="0"/>
              <w:jc w:val="center"/>
            </w:pPr>
            <w:r>
              <w:rPr>
                <w:rFonts w:hint="eastAsia" w:ascii="微软雅黑" w:hAnsi="微软雅黑" w:eastAsia="微软雅黑" w:cs="微软雅黑"/>
                <w:sz w:val="24"/>
                <w:szCs w:val="24"/>
              </w:rPr>
              <w:t> </w:t>
            </w:r>
          </w:p>
          <w:p w14:paraId="73ED6C35">
            <w:pPr>
              <w:pStyle w:val="4"/>
              <w:keepNext w:val="0"/>
              <w:keepLines w:val="0"/>
              <w:widowControl/>
              <w:suppressLineNumbers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20年</w:t>
            </w:r>
          </w:p>
          <w:p w14:paraId="3042A842">
            <w:pPr>
              <w:pStyle w:val="4"/>
              <w:keepNext w:val="0"/>
              <w:keepLines w:val="0"/>
              <w:widowControl/>
              <w:suppressLineNumbers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租金</w:t>
            </w:r>
            <w:r>
              <w:rPr>
                <w:rFonts w:hint="eastAsia" w:ascii="微软雅黑" w:hAnsi="微软雅黑" w:eastAsia="微软雅黑" w:cs="微软雅黑"/>
                <w:sz w:val="24"/>
                <w:szCs w:val="24"/>
                <w:lang w:val="en-US" w:eastAsia="zh-CN"/>
              </w:rPr>
              <w:t>一年一付，每三年递增8%</w:t>
            </w:r>
          </w:p>
          <w:p w14:paraId="589AD01D">
            <w:pPr>
              <w:pStyle w:val="4"/>
              <w:keepNext w:val="0"/>
              <w:keepLines w:val="0"/>
              <w:widowControl/>
              <w:suppressLineNumbers w:val="0"/>
              <w:jc w:val="center"/>
            </w:pPr>
            <w:r>
              <w:rPr>
                <w:rFonts w:hint="eastAsia" w:ascii="微软雅黑" w:hAnsi="微软雅黑" w:eastAsia="微软雅黑" w:cs="微软雅黑"/>
                <w:sz w:val="24"/>
                <w:szCs w:val="24"/>
              </w:rPr>
              <w:t> </w:t>
            </w:r>
          </w:p>
        </w:tc>
      </w:tr>
      <w:tr w14:paraId="6383FC96">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750" w:type="dxa"/>
            <w:left w:w="750" w:type="dxa"/>
            <w:bottom w:w="750" w:type="dxa"/>
            <w:right w:w="750" w:type="dxa"/>
          </w:tblCellMar>
        </w:tblPrEx>
        <w:trPr>
          <w:trHeight w:val="90" w:hRule="atLeast"/>
        </w:trPr>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08C622FC">
            <w:pPr>
              <w:pStyle w:val="4"/>
              <w:keepNext w:val="0"/>
              <w:keepLines w:val="0"/>
              <w:widowControl/>
              <w:suppressLineNumbers w:val="0"/>
              <w:jc w:val="center"/>
            </w:pPr>
          </w:p>
          <w:p w14:paraId="1C553866">
            <w:pPr>
              <w:pStyle w:val="4"/>
              <w:keepNext w:val="0"/>
              <w:keepLines w:val="0"/>
              <w:widowControl/>
              <w:suppressLineNumbers w:val="0"/>
              <w:jc w:val="center"/>
            </w:pPr>
            <w:r>
              <w:rPr>
                <w:rStyle w:val="7"/>
                <w:rFonts w:hint="eastAsia" w:ascii="微软雅黑" w:hAnsi="微软雅黑" w:eastAsia="微软雅黑" w:cs="微软雅黑"/>
                <w:sz w:val="24"/>
                <w:szCs w:val="24"/>
                <w:lang w:eastAsia="zh-CN"/>
              </w:rPr>
              <w:t>承租</w:t>
            </w:r>
            <w:r>
              <w:rPr>
                <w:rStyle w:val="7"/>
                <w:rFonts w:hint="eastAsia" w:ascii="微软雅黑" w:hAnsi="微软雅黑" w:eastAsia="微软雅黑" w:cs="微软雅黑"/>
                <w:sz w:val="24"/>
                <w:szCs w:val="24"/>
              </w:rPr>
              <w:t>押金</w:t>
            </w:r>
          </w:p>
          <w:p w14:paraId="21D975A1">
            <w:pPr>
              <w:pStyle w:val="4"/>
              <w:keepNext w:val="0"/>
              <w:keepLines w:val="0"/>
              <w:widowControl/>
              <w:suppressLineNumbers w:val="0"/>
              <w:jc w:val="center"/>
            </w:pPr>
          </w:p>
        </w:tc>
        <w:tc>
          <w:tcPr>
            <w:tcW w:w="3352" w:type="dxa"/>
            <w:tcBorders>
              <w:top w:val="single" w:color="auto" w:sz="4" w:space="0"/>
              <w:left w:val="single" w:color="auto" w:sz="4" w:space="0"/>
              <w:bottom w:val="single" w:color="auto" w:sz="4" w:space="0"/>
              <w:right w:val="single" w:color="auto" w:sz="4" w:space="0"/>
            </w:tcBorders>
            <w:shd w:val="clear" w:color="auto" w:fill="auto"/>
            <w:vAlign w:val="center"/>
          </w:tcPr>
          <w:p w14:paraId="55D523FC">
            <w:pPr>
              <w:pStyle w:val="4"/>
              <w:keepNext w:val="0"/>
              <w:keepLines w:val="0"/>
              <w:widowControl/>
              <w:suppressLineNumbers w:val="0"/>
              <w:jc w:val="center"/>
              <w:rPr>
                <w:rFonts w:hint="default"/>
                <w:lang w:val="en-US" w:eastAsia="zh-CN"/>
              </w:rPr>
            </w:pPr>
            <w:r>
              <w:rPr>
                <w:rFonts w:hint="eastAsia" w:ascii="微软雅黑" w:hAnsi="微软雅黑" w:eastAsia="微软雅黑" w:cs="微软雅黑"/>
                <w:sz w:val="24"/>
                <w:szCs w:val="24"/>
                <w:lang w:val="en-US" w:eastAsia="zh-CN"/>
              </w:rPr>
              <w:t>/</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5A7AFD">
            <w:pPr>
              <w:pStyle w:val="4"/>
              <w:keepNext w:val="0"/>
              <w:keepLines w:val="0"/>
              <w:widowControl/>
              <w:suppressLineNumbers w:val="0"/>
              <w:jc w:val="center"/>
            </w:pPr>
            <w:r>
              <w:rPr>
                <w:rStyle w:val="7"/>
                <w:rFonts w:hint="eastAsia" w:ascii="微软雅黑" w:hAnsi="微软雅黑" w:eastAsia="微软雅黑" w:cs="微软雅黑"/>
                <w:sz w:val="24"/>
                <w:szCs w:val="24"/>
              </w:rPr>
              <w:t>是否设置原承</w:t>
            </w:r>
            <w:r>
              <w:rPr>
                <w:rStyle w:val="7"/>
                <w:rFonts w:hint="eastAsia" w:ascii="微软雅黑" w:hAnsi="微软雅黑" w:eastAsia="微软雅黑" w:cs="微软雅黑"/>
                <w:sz w:val="24"/>
                <w:szCs w:val="24"/>
                <w:lang w:val="en-US" w:eastAsia="zh-CN"/>
              </w:rPr>
              <w:t>包方</w:t>
            </w:r>
            <w:r>
              <w:rPr>
                <w:rStyle w:val="7"/>
                <w:rFonts w:hint="eastAsia" w:ascii="微软雅黑" w:hAnsi="微软雅黑" w:eastAsia="微软雅黑" w:cs="微软雅黑"/>
                <w:sz w:val="24"/>
                <w:szCs w:val="24"/>
              </w:rPr>
              <w:t>优先权</w:t>
            </w:r>
          </w:p>
        </w:tc>
        <w:tc>
          <w:tcPr>
            <w:tcW w:w="2938" w:type="dxa"/>
            <w:tcBorders>
              <w:top w:val="single" w:color="auto" w:sz="4" w:space="0"/>
              <w:left w:val="single" w:color="auto" w:sz="4" w:space="0"/>
              <w:bottom w:val="single" w:color="auto" w:sz="4" w:space="0"/>
              <w:right w:val="single" w:color="auto" w:sz="4" w:space="0"/>
            </w:tcBorders>
            <w:shd w:val="clear" w:color="auto" w:fill="auto"/>
            <w:vAlign w:val="center"/>
          </w:tcPr>
          <w:p w14:paraId="4D3E104A">
            <w:pPr>
              <w:keepNext w:val="0"/>
              <w:keepLines w:val="0"/>
              <w:widowControl/>
              <w:suppressLineNumbers w:val="0"/>
              <w:jc w:val="center"/>
            </w:pPr>
            <w:r>
              <w:rPr>
                <w:rFonts w:hint="eastAsia" w:ascii="微软雅黑" w:hAnsi="微软雅黑" w:eastAsia="微软雅黑" w:cs="微软雅黑"/>
                <w:color w:val="auto"/>
                <w:kern w:val="0"/>
                <w:sz w:val="24"/>
                <w:szCs w:val="24"/>
                <w:highlight w:val="none"/>
                <w:lang w:val="en-US" w:eastAsia="zh-CN" w:bidi="ar"/>
              </w:rPr>
              <w:t>是</w:t>
            </w:r>
          </w:p>
        </w:tc>
      </w:tr>
      <w:tr w14:paraId="5D515A33">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58C84FD0">
            <w:pPr>
              <w:pStyle w:val="4"/>
              <w:keepNext w:val="0"/>
              <w:keepLines w:val="0"/>
              <w:widowControl/>
              <w:suppressLineNumbers w:val="0"/>
              <w:jc w:val="center"/>
            </w:pPr>
          </w:p>
          <w:p w14:paraId="4231E5D3">
            <w:pPr>
              <w:pStyle w:val="4"/>
              <w:keepNext w:val="0"/>
              <w:keepLines w:val="0"/>
              <w:widowControl/>
              <w:suppressLineNumbers w:val="0"/>
              <w:jc w:val="center"/>
            </w:pPr>
            <w:r>
              <w:rPr>
                <w:rStyle w:val="7"/>
                <w:rFonts w:hint="eastAsia" w:ascii="微软雅黑" w:hAnsi="微软雅黑" w:eastAsia="微软雅黑" w:cs="微软雅黑"/>
                <w:sz w:val="24"/>
                <w:szCs w:val="24"/>
              </w:rPr>
              <w:t>竞拍保证金</w:t>
            </w: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69F996">
            <w:pPr>
              <w:pStyle w:val="4"/>
              <w:keepNext w:val="0"/>
              <w:keepLines w:val="0"/>
              <w:widowControl/>
              <w:suppressLineNumbers w:val="0"/>
              <w:jc w:val="center"/>
            </w:pPr>
            <w:r>
              <w:rPr>
                <w:rFonts w:hint="eastAsia" w:ascii="微软雅黑" w:hAnsi="微软雅黑" w:eastAsia="微软雅黑" w:cs="微软雅黑"/>
                <w:sz w:val="24"/>
                <w:szCs w:val="24"/>
                <w:lang w:val="en-US" w:eastAsia="zh-CN"/>
              </w:rPr>
              <w:t>3000.00</w:t>
            </w:r>
            <w:r>
              <w:rPr>
                <w:rFonts w:hint="eastAsia" w:ascii="微软雅黑" w:hAnsi="微软雅黑" w:eastAsia="微软雅黑" w:cs="微软雅黑"/>
                <w:sz w:val="24"/>
                <w:szCs w:val="24"/>
              </w:rPr>
              <w:t>元</w:t>
            </w:r>
          </w:p>
        </w:tc>
      </w:tr>
      <w:tr w14:paraId="761E4C28">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57CF5716">
            <w:pPr>
              <w:pStyle w:val="4"/>
              <w:keepNext w:val="0"/>
              <w:keepLines w:val="0"/>
              <w:widowControl/>
              <w:suppressLineNumbers w:val="0"/>
              <w:jc w:val="center"/>
            </w:pPr>
          </w:p>
          <w:p w14:paraId="3B15A8A8">
            <w:pPr>
              <w:pStyle w:val="4"/>
              <w:keepNext w:val="0"/>
              <w:keepLines w:val="0"/>
              <w:widowControl/>
              <w:suppressLineNumbers w:val="0"/>
              <w:jc w:val="center"/>
            </w:pPr>
            <w:r>
              <w:rPr>
                <w:rStyle w:val="7"/>
                <w:rFonts w:hint="eastAsia" w:ascii="微软雅黑" w:hAnsi="微软雅黑" w:eastAsia="微软雅黑" w:cs="微软雅黑"/>
                <w:sz w:val="24"/>
                <w:szCs w:val="24"/>
                <w:lang w:val="en-US" w:eastAsia="zh-CN"/>
              </w:rPr>
              <w:t>承租</w:t>
            </w:r>
            <w:r>
              <w:rPr>
                <w:rStyle w:val="7"/>
                <w:rFonts w:hint="eastAsia" w:ascii="微软雅黑" w:hAnsi="微软雅黑" w:eastAsia="微软雅黑" w:cs="微软雅黑"/>
                <w:sz w:val="24"/>
                <w:szCs w:val="24"/>
              </w:rPr>
              <w:t>用途</w:t>
            </w:r>
          </w:p>
          <w:p w14:paraId="36D058FC">
            <w:pPr>
              <w:pStyle w:val="4"/>
              <w:keepNext w:val="0"/>
              <w:keepLines w:val="0"/>
              <w:widowControl/>
              <w:suppressLineNumbers w:val="0"/>
              <w:jc w:val="center"/>
            </w:pP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6B0F0A">
            <w:pPr>
              <w:keepNext w:val="0"/>
              <w:keepLines w:val="0"/>
              <w:widowControl/>
              <w:suppressLineNumbers w:val="0"/>
              <w:jc w:val="center"/>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农业种植</w:t>
            </w:r>
          </w:p>
        </w:tc>
      </w:tr>
      <w:tr w14:paraId="160036EF">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rPr>
          <w:trHeight w:val="90" w:hRule="atLeast"/>
        </w:trPr>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08247D63">
            <w:pPr>
              <w:pStyle w:val="4"/>
              <w:keepNext w:val="0"/>
              <w:keepLines w:val="0"/>
              <w:widowControl/>
              <w:suppressLineNumbers w:val="0"/>
              <w:jc w:val="center"/>
            </w:pPr>
          </w:p>
          <w:p w14:paraId="4359C97E">
            <w:pPr>
              <w:pStyle w:val="4"/>
              <w:keepNext w:val="0"/>
              <w:keepLines w:val="0"/>
              <w:widowControl/>
              <w:suppressLineNumbers w:val="0"/>
              <w:jc w:val="center"/>
            </w:pPr>
            <w:r>
              <w:rPr>
                <w:rStyle w:val="7"/>
                <w:rFonts w:hint="eastAsia" w:ascii="微软雅黑" w:hAnsi="微软雅黑" w:eastAsia="微软雅黑" w:cs="微软雅黑"/>
                <w:sz w:val="24"/>
                <w:szCs w:val="24"/>
              </w:rPr>
              <w:t>重要事项说明</w:t>
            </w:r>
          </w:p>
          <w:p w14:paraId="641094DB">
            <w:pPr>
              <w:pStyle w:val="4"/>
              <w:keepNext w:val="0"/>
              <w:keepLines w:val="0"/>
              <w:widowControl/>
              <w:suppressLineNumbers w:val="0"/>
              <w:jc w:val="both"/>
            </w:pP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3E8B89B">
            <w:pPr>
              <w:keepNext w:val="0"/>
              <w:keepLines w:val="0"/>
              <w:widowControl/>
              <w:suppressLineNumbers w:val="0"/>
              <w:jc w:val="center"/>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1、宗地图5.64亩土地，其中涉及园地3.7亩，涉及水田1.9亩，具体以地类图为准，承租方承租之后需依法依规使用。</w:t>
            </w:r>
          </w:p>
          <w:p w14:paraId="491E9C19">
            <w:pPr>
              <w:keepNext w:val="0"/>
              <w:keepLines w:val="0"/>
              <w:widowControl/>
              <w:suppressLineNumbers w:val="0"/>
              <w:jc w:val="center"/>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2、本土地招标为现状招标，如招标面积与实际面积存在差异，不影响招标成交价格。</w:t>
            </w:r>
          </w:p>
        </w:tc>
      </w:tr>
      <w:tr w14:paraId="71B9B2ED">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0EC57BF0">
            <w:pPr>
              <w:pStyle w:val="4"/>
              <w:keepNext w:val="0"/>
              <w:keepLines w:val="0"/>
              <w:widowControl/>
              <w:suppressLineNumbers w:val="0"/>
              <w:jc w:val="center"/>
            </w:pPr>
          </w:p>
          <w:p w14:paraId="71856FBE">
            <w:pPr>
              <w:pStyle w:val="4"/>
              <w:keepNext w:val="0"/>
              <w:keepLines w:val="0"/>
              <w:widowControl/>
              <w:suppressLineNumbers w:val="0"/>
              <w:jc w:val="center"/>
            </w:pPr>
            <w:r>
              <w:rPr>
                <w:rStyle w:val="7"/>
                <w:rFonts w:hint="eastAsia" w:ascii="微软雅黑" w:hAnsi="微软雅黑" w:eastAsia="微软雅黑" w:cs="微软雅黑"/>
                <w:sz w:val="24"/>
                <w:szCs w:val="24"/>
              </w:rPr>
              <w:t>招</w:t>
            </w:r>
            <w:r>
              <w:rPr>
                <w:rStyle w:val="7"/>
                <w:rFonts w:hint="eastAsia" w:ascii="微软雅黑" w:hAnsi="微软雅黑" w:eastAsia="微软雅黑" w:cs="微软雅黑"/>
                <w:sz w:val="24"/>
                <w:szCs w:val="24"/>
                <w:lang w:val="en-US" w:eastAsia="zh-CN"/>
              </w:rPr>
              <w:t>标</w:t>
            </w:r>
            <w:r>
              <w:rPr>
                <w:rStyle w:val="7"/>
                <w:rFonts w:hint="eastAsia" w:ascii="微软雅黑" w:hAnsi="微软雅黑" w:eastAsia="微软雅黑" w:cs="微软雅黑"/>
                <w:sz w:val="24"/>
                <w:szCs w:val="24"/>
              </w:rPr>
              <w:t>方名称</w:t>
            </w:r>
          </w:p>
          <w:p w14:paraId="26B83610">
            <w:pPr>
              <w:pStyle w:val="4"/>
              <w:keepNext w:val="0"/>
              <w:keepLines w:val="0"/>
              <w:widowControl/>
              <w:suppressLineNumbers w:val="0"/>
              <w:jc w:val="center"/>
            </w:pP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934CAA">
            <w:pPr>
              <w:keepNext w:val="0"/>
              <w:keepLines w:val="0"/>
              <w:widowControl/>
              <w:suppressLineNumbers w:val="0"/>
              <w:jc w:val="center"/>
              <w:rPr>
                <w:rFonts w:hint="default"/>
                <w:lang w:val="en-US"/>
              </w:rPr>
            </w:pPr>
            <w:r>
              <w:rPr>
                <w:rFonts w:hint="default" w:ascii="微软雅黑" w:hAnsi="微软雅黑" w:eastAsia="微软雅黑" w:cs="微软雅黑"/>
                <w:kern w:val="0"/>
                <w:sz w:val="24"/>
                <w:szCs w:val="24"/>
                <w:lang w:val="en-US" w:eastAsia="zh-CN" w:bidi="ar"/>
              </w:rPr>
              <w:t>乐东黎族自治县黄流镇黄中村股份经济合作联合社</w:t>
            </w:r>
          </w:p>
        </w:tc>
      </w:tr>
      <w:tr w14:paraId="08BCE894">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3D32F039">
            <w:pPr>
              <w:pStyle w:val="4"/>
              <w:keepNext w:val="0"/>
              <w:keepLines w:val="0"/>
              <w:widowControl/>
              <w:suppressLineNumbers w:val="0"/>
              <w:jc w:val="center"/>
            </w:pPr>
          </w:p>
          <w:p w14:paraId="1D3F4C2A">
            <w:pPr>
              <w:pStyle w:val="4"/>
              <w:keepNext w:val="0"/>
              <w:keepLines w:val="0"/>
              <w:widowControl/>
              <w:suppressLineNumbers w:val="0"/>
              <w:jc w:val="center"/>
            </w:pPr>
            <w:r>
              <w:rPr>
                <w:rStyle w:val="7"/>
                <w:rFonts w:hint="eastAsia" w:ascii="微软雅黑" w:hAnsi="微软雅黑" w:eastAsia="微软雅黑" w:cs="微软雅黑"/>
                <w:sz w:val="24"/>
                <w:szCs w:val="24"/>
              </w:rPr>
              <w:t>招</w:t>
            </w:r>
            <w:r>
              <w:rPr>
                <w:rStyle w:val="7"/>
                <w:rFonts w:hint="eastAsia" w:ascii="微软雅黑" w:hAnsi="微软雅黑" w:eastAsia="微软雅黑" w:cs="微软雅黑"/>
                <w:sz w:val="24"/>
                <w:szCs w:val="24"/>
                <w:lang w:val="en-US" w:eastAsia="zh-CN"/>
              </w:rPr>
              <w:t>标</w:t>
            </w:r>
            <w:r>
              <w:rPr>
                <w:rStyle w:val="7"/>
                <w:rFonts w:hint="eastAsia" w:ascii="微软雅黑" w:hAnsi="微软雅黑" w:eastAsia="微软雅黑" w:cs="微软雅黑"/>
                <w:sz w:val="24"/>
                <w:szCs w:val="24"/>
              </w:rPr>
              <w:t>方承诺</w:t>
            </w:r>
          </w:p>
          <w:p w14:paraId="7034EB4C">
            <w:pPr>
              <w:pStyle w:val="4"/>
              <w:keepNext w:val="0"/>
              <w:keepLines w:val="0"/>
              <w:widowControl/>
              <w:suppressLineNumbers w:val="0"/>
              <w:jc w:val="center"/>
            </w:pP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05F297">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1、本次土地出租是出租方真实意愿表示，招标的土地权属清晰，出租方对该土地拥有完全的处置权；</w:t>
            </w:r>
          </w:p>
          <w:p w14:paraId="25C91E31">
            <w:pPr>
              <w:keepNext w:val="0"/>
              <w:keepLines w:val="0"/>
              <w:widowControl/>
              <w:suppressLineNumbers w:val="0"/>
              <w:jc w:val="both"/>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2、招租方出租土地的相关行为已履行了相应程序，经过相应的有效的内部决策，并获得乐东黎族自治县黄流镇人民政府批准</w:t>
            </w:r>
          </w:p>
          <w:p w14:paraId="18FD0A72">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3、招租方所提交的《土地经营权转出申请书》及附件材料内容真实、合法、有效，不存在虚假记载、误导性陈述或重大遗漏;</w:t>
            </w:r>
          </w:p>
          <w:p w14:paraId="59C6E725">
            <w:pPr>
              <w:keepNext w:val="0"/>
              <w:keepLines w:val="0"/>
              <w:widowControl/>
              <w:suppressLineNumbers w:val="0"/>
              <w:jc w:val="both"/>
            </w:pPr>
            <w:r>
              <w:rPr>
                <w:rFonts w:hint="eastAsia" w:ascii="微软雅黑" w:hAnsi="微软雅黑" w:eastAsia="微软雅黑" w:cs="微软雅黑"/>
                <w:kern w:val="0"/>
                <w:sz w:val="24"/>
                <w:szCs w:val="24"/>
                <w:lang w:val="en-US" w:eastAsia="zh-CN" w:bidi="ar"/>
              </w:rPr>
              <w:t>4、出租方在出租过程中，遵守法律法规规定和土地交易的相关规则，按照有关要求履行出租方义务。</w:t>
            </w:r>
          </w:p>
        </w:tc>
      </w:tr>
      <w:tr w14:paraId="70CA0075">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640D90E9">
            <w:pPr>
              <w:pStyle w:val="4"/>
              <w:keepNext w:val="0"/>
              <w:keepLines w:val="0"/>
              <w:widowControl/>
              <w:suppressLineNumbers w:val="0"/>
              <w:jc w:val="center"/>
            </w:pPr>
          </w:p>
          <w:p w14:paraId="5F4878D1">
            <w:pPr>
              <w:pStyle w:val="4"/>
              <w:keepNext w:val="0"/>
              <w:keepLines w:val="0"/>
              <w:widowControl/>
              <w:suppressLineNumbers w:val="0"/>
              <w:jc w:val="center"/>
            </w:pPr>
            <w:r>
              <w:rPr>
                <w:rStyle w:val="7"/>
                <w:rFonts w:hint="eastAsia" w:ascii="微软雅黑" w:hAnsi="微软雅黑" w:eastAsia="微软雅黑" w:cs="微软雅黑"/>
                <w:sz w:val="24"/>
                <w:szCs w:val="24"/>
              </w:rPr>
              <w:t>现场勘察联系方式</w:t>
            </w:r>
          </w:p>
          <w:p w14:paraId="09525280">
            <w:pPr>
              <w:pStyle w:val="4"/>
              <w:keepNext w:val="0"/>
              <w:keepLines w:val="0"/>
              <w:widowControl/>
              <w:suppressLineNumbers w:val="0"/>
              <w:jc w:val="center"/>
            </w:pP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813F33">
            <w:pPr>
              <w:pStyle w:val="4"/>
              <w:keepNext w:val="0"/>
              <w:keepLines w:val="0"/>
              <w:widowControl/>
              <w:suppressLineNumbers w:val="0"/>
              <w:jc w:val="center"/>
              <w:rPr>
                <w:rFonts w:hint="default"/>
                <w:lang w:val="en-US"/>
              </w:rPr>
            </w:pPr>
            <w:r>
              <w:rPr>
                <w:rFonts w:hint="eastAsia"/>
                <w:lang w:val="en-US" w:eastAsia="zh-CN"/>
              </w:rPr>
              <w:t>黎书记 13086096610</w:t>
            </w:r>
          </w:p>
        </w:tc>
      </w:tr>
      <w:tr w14:paraId="5C77BFE2">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rPr>
          <w:trHeight w:val="4266" w:hRule="atLeast"/>
        </w:trPr>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75EC387B">
            <w:pPr>
              <w:pStyle w:val="4"/>
              <w:keepNext w:val="0"/>
              <w:keepLines w:val="0"/>
              <w:widowControl/>
              <w:suppressLineNumbers w:val="0"/>
              <w:jc w:val="center"/>
            </w:pPr>
          </w:p>
          <w:p w14:paraId="50E7781A">
            <w:pPr>
              <w:pStyle w:val="4"/>
              <w:keepNext w:val="0"/>
              <w:keepLines w:val="0"/>
              <w:widowControl/>
              <w:suppressLineNumbers w:val="0"/>
              <w:jc w:val="center"/>
            </w:pPr>
            <w:r>
              <w:rPr>
                <w:rStyle w:val="7"/>
                <w:rFonts w:hint="eastAsia" w:ascii="微软雅黑" w:hAnsi="微软雅黑" w:eastAsia="微软雅黑" w:cs="微软雅黑"/>
                <w:sz w:val="24"/>
                <w:szCs w:val="24"/>
              </w:rPr>
              <w:t>招</w:t>
            </w:r>
            <w:r>
              <w:rPr>
                <w:rStyle w:val="7"/>
                <w:rFonts w:hint="eastAsia" w:ascii="微软雅黑" w:hAnsi="微软雅黑" w:eastAsia="微软雅黑" w:cs="微软雅黑"/>
                <w:sz w:val="24"/>
                <w:szCs w:val="24"/>
                <w:lang w:val="en-US" w:eastAsia="zh-CN"/>
              </w:rPr>
              <w:t>标</w:t>
            </w:r>
            <w:r>
              <w:rPr>
                <w:rStyle w:val="7"/>
                <w:rFonts w:hint="eastAsia" w:ascii="微软雅黑" w:hAnsi="微软雅黑" w:eastAsia="微软雅黑" w:cs="微软雅黑"/>
                <w:sz w:val="24"/>
                <w:szCs w:val="24"/>
              </w:rPr>
              <w:t>方决策文件/批准文件</w:t>
            </w:r>
          </w:p>
          <w:p w14:paraId="3237F8CD">
            <w:pPr>
              <w:pStyle w:val="4"/>
              <w:keepNext w:val="0"/>
              <w:keepLines w:val="0"/>
              <w:widowControl/>
              <w:suppressLineNumbers w:val="0"/>
              <w:jc w:val="center"/>
            </w:pP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B80057">
            <w:pPr>
              <w:pStyle w:val="4"/>
              <w:keepNext w:val="0"/>
              <w:keepLines w:val="0"/>
              <w:widowControl/>
              <w:suppressLineNumbers w:val="0"/>
              <w:rPr>
                <w:rFonts w:hint="eastAsia" w:ascii="微软雅黑" w:hAnsi="微软雅黑" w:eastAsia="微软雅黑" w:cs="微软雅黑"/>
                <w:sz w:val="24"/>
                <w:szCs w:val="24"/>
                <w:lang w:val="en-US" w:eastAsia="zh-CN"/>
              </w:rPr>
            </w:pPr>
            <w:bookmarkStart w:id="0" w:name="OLE_LINK1"/>
            <w:r>
              <w:rPr>
                <w:rFonts w:hint="eastAsia" w:ascii="微软雅黑" w:hAnsi="微软雅黑" w:eastAsia="微软雅黑" w:cs="微软雅黑"/>
                <w:sz w:val="24"/>
                <w:szCs w:val="24"/>
                <w:lang w:val="en-US" w:eastAsia="zh-CN"/>
              </w:rPr>
              <w:t>2025年12月13日乐东黎族自治县黄流镇黄中村村级党组织委员会提议关于乐东黎族自治县黄流镇黄中村水冲田地块5.64亩集体地流转事宜；</w:t>
            </w:r>
          </w:p>
          <w:p w14:paraId="64DE6C9E">
            <w:pPr>
              <w:pStyle w:val="4"/>
              <w:keepNext w:val="0"/>
              <w:keepLines w:val="0"/>
              <w:widowControl/>
              <w:suppressLineNumbers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2025年12月14日乐东黎族自治县黄流镇黄中村村两委会商议关于乐东黎族自治县黄流镇黄中村水冲田地块5.64亩集体地流转事宜；</w:t>
            </w:r>
          </w:p>
          <w:p w14:paraId="39641415">
            <w:pPr>
              <w:pStyle w:val="4"/>
              <w:keepNext w:val="0"/>
              <w:keepLines w:val="0"/>
              <w:widowControl/>
              <w:suppressLineNumbers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2025年12月15日乐东黎族自治县黄流镇黄中村党员大会审议关于乐东黎族自治县黄流镇黄中村水冲田地块5.64亩集体地流转事宜；</w:t>
            </w:r>
          </w:p>
          <w:p w14:paraId="58D495D6">
            <w:pPr>
              <w:pStyle w:val="4"/>
              <w:keepNext w:val="0"/>
              <w:keepLines w:val="0"/>
              <w:widowControl/>
              <w:suppressLineNumbers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2025年12月16日乐东黎族自治县黄流镇黄中村村民代表大会决议关于乐东黎族自治县黄流镇黄中村水冲田地块5.64亩集体地流转事宜；</w:t>
            </w:r>
          </w:p>
          <w:p w14:paraId="4E6675D3">
            <w:pPr>
              <w:pStyle w:val="4"/>
              <w:keepNext w:val="0"/>
              <w:keepLines w:val="0"/>
              <w:widowControl/>
              <w:suppressLineNumbers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2025年12月16日乐东黎族自治县黄流镇黄中村第八组股份经济合作社提议关于乐东黎族自治县黄流镇黄中村水冲田地块5.64亩集体地流转事宜；</w:t>
            </w:r>
          </w:p>
          <w:bookmarkEnd w:id="0"/>
          <w:p w14:paraId="3BE11C8D">
            <w:pPr>
              <w:pStyle w:val="4"/>
              <w:keepNext w:val="0"/>
              <w:keepLines w:val="0"/>
              <w:widowControl/>
              <w:suppressLineNumbers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2026年3月6日关于关于黄中村水冲地块5.64亩集体地委托乐东农村产权交易中心负责挂网招标请示；</w:t>
            </w:r>
          </w:p>
          <w:p w14:paraId="25578DB1">
            <w:pPr>
              <w:pStyle w:val="4"/>
              <w:keepNext w:val="0"/>
              <w:keepLines w:val="0"/>
              <w:widowControl/>
              <w:suppressLineNumbers w:val="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2026年4月2日《乐东黎族自治县黄流镇人民政府关于黄中村水冲田地块5.64亩集体地挂网招租的批复》</w:t>
            </w:r>
          </w:p>
          <w:p w14:paraId="0CF124A2">
            <w:pPr>
              <w:pStyle w:val="4"/>
              <w:keepNext w:val="0"/>
              <w:keepLines w:val="0"/>
              <w:widowControl/>
              <w:suppressLineNumbers w:val="0"/>
              <w:jc w:val="left"/>
              <w:rPr>
                <w:rFonts w:hint="eastAsia" w:ascii="微软雅黑" w:hAnsi="微软雅黑" w:eastAsia="微软雅黑" w:cs="微软雅黑"/>
                <w:sz w:val="24"/>
                <w:szCs w:val="24"/>
                <w:lang w:val="en-US" w:eastAsia="zh-CN"/>
              </w:rPr>
            </w:pPr>
          </w:p>
          <w:p w14:paraId="77D644F6">
            <w:pPr>
              <w:pStyle w:val="4"/>
              <w:keepNext w:val="0"/>
              <w:keepLines w:val="0"/>
              <w:widowControl/>
              <w:suppressLineNumbers w:val="0"/>
              <w:jc w:val="left"/>
              <w:rPr>
                <w:rFonts w:hint="default" w:ascii="微软雅黑" w:hAnsi="微软雅黑" w:eastAsia="微软雅黑" w:cs="微软雅黑"/>
                <w:sz w:val="24"/>
                <w:szCs w:val="24"/>
                <w:lang w:val="en-US" w:eastAsia="zh-CN"/>
              </w:rPr>
            </w:pPr>
          </w:p>
        </w:tc>
      </w:tr>
      <w:tr w14:paraId="400FA447">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54EB57A3">
            <w:pPr>
              <w:pStyle w:val="4"/>
              <w:keepNext w:val="0"/>
              <w:keepLines w:val="0"/>
              <w:widowControl/>
              <w:suppressLineNumbers w:val="0"/>
              <w:jc w:val="center"/>
            </w:pPr>
          </w:p>
          <w:p w14:paraId="2556CBC1">
            <w:pPr>
              <w:pStyle w:val="4"/>
              <w:keepNext w:val="0"/>
              <w:keepLines w:val="0"/>
              <w:widowControl/>
              <w:suppressLineNumbers w:val="0"/>
              <w:jc w:val="center"/>
            </w:pPr>
            <w:r>
              <w:rPr>
                <w:rStyle w:val="7"/>
                <w:rFonts w:hint="eastAsia" w:ascii="微软雅黑" w:hAnsi="微软雅黑" w:eastAsia="微软雅黑" w:cs="微软雅黑"/>
                <w:sz w:val="24"/>
                <w:szCs w:val="24"/>
              </w:rPr>
              <w:t> </w:t>
            </w:r>
            <w:r>
              <w:rPr>
                <w:rStyle w:val="7"/>
                <w:rFonts w:hint="eastAsia" w:ascii="微软雅黑" w:hAnsi="微软雅黑" w:eastAsia="微软雅黑" w:cs="微软雅黑"/>
                <w:sz w:val="24"/>
                <w:szCs w:val="24"/>
                <w:lang w:eastAsia="zh-CN"/>
              </w:rPr>
              <w:t>承租</w:t>
            </w:r>
            <w:r>
              <w:rPr>
                <w:rStyle w:val="7"/>
                <w:rFonts w:hint="eastAsia" w:ascii="微软雅黑" w:hAnsi="微软雅黑" w:eastAsia="微软雅黑" w:cs="微软雅黑"/>
                <w:sz w:val="24"/>
                <w:szCs w:val="24"/>
              </w:rPr>
              <w:t>方资格及相关条件</w:t>
            </w:r>
          </w:p>
          <w:p w14:paraId="13CECFF0">
            <w:pPr>
              <w:pStyle w:val="4"/>
              <w:keepNext w:val="0"/>
              <w:keepLines w:val="0"/>
              <w:widowControl/>
              <w:suppressLineNumbers w:val="0"/>
              <w:jc w:val="center"/>
            </w:pP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741ABA">
            <w:pPr>
              <w:keepNext w:val="0"/>
              <w:keepLines w:val="0"/>
              <w:widowControl/>
              <w:numPr>
                <w:ilvl w:val="0"/>
                <w:numId w:val="1"/>
              </w:numPr>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意向承租方须为在中国境内依法注册并存续的法人、非法人组织或具备完全民事权利能力和民事行为能力的自然人，不接受联合体报名。</w:t>
            </w:r>
          </w:p>
          <w:p w14:paraId="1A6E3D87">
            <w:pPr>
              <w:keepNext w:val="0"/>
              <w:keepLines w:val="0"/>
              <w:widowControl/>
              <w:numPr>
                <w:numId w:val="0"/>
              </w:numPr>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意向承租方在竞拍申请前，应仔细阅读本中心交易规则及标的信息，并全面了解交易资格条件及相关政策法规，正确判断自己是否具有承租资格。因不具备资格参加竞拍的，由竞拍方自行承担相应的法律责任及一切后果，包括但不限于费用、风险和损失。一旦提交竟买报名，即视为其已完全了解标的物的相关情况、认可标的交易公告及附件的全部内容、对标的现状无异议、同意遵守中心有关交易规则和交易须知。</w:t>
            </w:r>
          </w:p>
          <w:p w14:paraId="3F12CDDA">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3、意向承租方如成功竞拍下来却因自身原因导致不能成功签约的，意向承租方所缴纳的交易保证金平台将作为违约金扣除。</w:t>
            </w:r>
          </w:p>
          <w:p w14:paraId="6DBB1FD8">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4、租金按一年一付，每三年递增8%，，签订合同后7个工作日内缴纳一年的租金到乐东县农村产权交易中心有限公司，乐东县农村产权交易中心有限公司再划转给出租方。</w:t>
            </w:r>
          </w:p>
          <w:p w14:paraId="1E03EE04">
            <w:pPr>
              <w:keepNext w:val="0"/>
              <w:keepLines w:val="0"/>
              <w:widowControl/>
              <w:suppressLineNumbers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kern w:val="0"/>
                <w:sz w:val="24"/>
                <w:szCs w:val="24"/>
                <w:lang w:val="en-US" w:eastAsia="zh-CN" w:bidi="ar"/>
              </w:rPr>
              <w:t>5、参与竞拍前，意向承租方应当现场踏勘，并与出租方签署实地踏勘确认书</w:t>
            </w:r>
          </w:p>
        </w:tc>
      </w:tr>
      <w:tr w14:paraId="6AF9E93F">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6B527C2D">
            <w:pPr>
              <w:pStyle w:val="4"/>
              <w:keepNext w:val="0"/>
              <w:keepLines w:val="0"/>
              <w:widowControl/>
              <w:suppressLineNumbers w:val="0"/>
              <w:jc w:val="center"/>
            </w:pPr>
          </w:p>
          <w:p w14:paraId="04B0F447">
            <w:pPr>
              <w:pStyle w:val="4"/>
              <w:keepNext w:val="0"/>
              <w:keepLines w:val="0"/>
              <w:widowControl/>
              <w:suppressLineNumbers w:val="0"/>
              <w:jc w:val="center"/>
            </w:pPr>
            <w:r>
              <w:rPr>
                <w:rStyle w:val="7"/>
                <w:rFonts w:hint="eastAsia" w:ascii="微软雅黑" w:hAnsi="微软雅黑" w:eastAsia="微软雅黑" w:cs="微软雅黑"/>
                <w:sz w:val="24"/>
                <w:szCs w:val="24"/>
              </w:rPr>
              <w:t>重要揭示</w:t>
            </w:r>
          </w:p>
          <w:p w14:paraId="744FE66B">
            <w:pPr>
              <w:pStyle w:val="4"/>
              <w:keepNext w:val="0"/>
              <w:keepLines w:val="0"/>
              <w:widowControl/>
              <w:suppressLineNumbers w:val="0"/>
              <w:jc w:val="center"/>
            </w:pP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3A19D56">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1、未经土地所有权人同意，承租方不得将土地转租给第三方。</w:t>
            </w:r>
          </w:p>
          <w:p w14:paraId="7FB97AD8">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2、承租方应保护承租土地完整不受侵占，不得擅自改变土地用途。</w:t>
            </w:r>
          </w:p>
          <w:p w14:paraId="6501E663">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3、如有新承租方，新承租方负责清场工作。</w:t>
            </w:r>
          </w:p>
          <w:p w14:paraId="15849F29">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4、同等条件下，本村集体经济组织成员与原承租方享有优先权。</w:t>
            </w:r>
          </w:p>
          <w:p w14:paraId="307B3F88">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5、宗地图5.64亩集体地其中3.7亩为园地、1.9亩为水田，承租方承租之后需依法依规使用，涉及需办理手续的，需新承租方自行办理。</w:t>
            </w:r>
          </w:p>
          <w:p w14:paraId="2F81A255">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6、本土地招标为现状招标，如招标面积与实际面积存在差异，不影响招标成交价格。</w:t>
            </w:r>
          </w:p>
          <w:p w14:paraId="63B05439">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7、承租方承租期间经营土地所得归承租方所有。</w:t>
            </w:r>
          </w:p>
          <w:p w14:paraId="49511655">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8、其他未尽事宜在双方签订的《农村土地经营权出租合同》中约定。</w:t>
            </w:r>
          </w:p>
          <w:p w14:paraId="2DC629D7">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9、农交中心出具标的竞得书后，承租方需在3个工作日内完成签订标的竞得书，再由出租方提供的农村土地经营权出租合同文本并于7个工作日内签订出租合同，承租方应在竞拍结束后次日起5个工作内缴纳服务费，在合同签订后的7个工作日内支付交易的租金及包括但不限于测绘费、评估费等，若因承租方原因未在规定时间内签订标的竞得书、农村土地经营权出租合同与结清租金、交易服务费，视为承租方违约。已交纳的保证金将不予退还，农交中心扣除交易服务费用和</w:t>
            </w:r>
          </w:p>
          <w:p w14:paraId="21474ADB">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相关费用后，剩余部分作为补偿划归出租方，出租方及其相关方保留继续向承租方主张相应的赔偿责任。</w:t>
            </w:r>
          </w:p>
          <w:p w14:paraId="213F5A54">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10、本项目有关信息由发包方提供，乐东农村产权交易中心对其不承担保证及其他法律责任，发包方按标的现状发包该标的，意向承租方报名即接受现状。</w:t>
            </w:r>
          </w:p>
          <w:p w14:paraId="10165BAB">
            <w:pPr>
              <w:keepNext w:val="0"/>
              <w:keepLines w:val="0"/>
              <w:widowControl/>
              <w:suppressLineNumbers w:val="0"/>
              <w:jc w:val="both"/>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11、如有新承租方，签订合同应悉知土地交付时间竞拍完成后两个月内，具体事宜与出租方协商。</w:t>
            </w:r>
          </w:p>
        </w:tc>
      </w:tr>
      <w:tr w14:paraId="763F08DF">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6FB36F60">
            <w:pPr>
              <w:pStyle w:val="4"/>
              <w:keepNext w:val="0"/>
              <w:keepLines w:val="0"/>
              <w:widowControl/>
              <w:suppressLineNumbers w:val="0"/>
              <w:jc w:val="center"/>
            </w:pPr>
          </w:p>
          <w:p w14:paraId="6EF7013F">
            <w:pPr>
              <w:pStyle w:val="4"/>
              <w:keepNext w:val="0"/>
              <w:keepLines w:val="0"/>
              <w:widowControl/>
              <w:suppressLineNumbers w:val="0"/>
              <w:jc w:val="center"/>
            </w:pPr>
            <w:r>
              <w:rPr>
                <w:rStyle w:val="7"/>
                <w:rFonts w:hint="eastAsia" w:ascii="微软雅黑" w:hAnsi="微软雅黑" w:eastAsia="微软雅黑" w:cs="微软雅黑"/>
                <w:sz w:val="24"/>
                <w:szCs w:val="24"/>
              </w:rPr>
              <w:t>报名流程</w:t>
            </w:r>
          </w:p>
          <w:p w14:paraId="4F8DF0C2">
            <w:pPr>
              <w:pStyle w:val="4"/>
              <w:keepNext w:val="0"/>
              <w:keepLines w:val="0"/>
              <w:widowControl/>
              <w:suppressLineNumbers w:val="0"/>
              <w:jc w:val="center"/>
            </w:pP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79F70D">
            <w:pPr>
              <w:pStyle w:val="4"/>
              <w:keepNext w:val="0"/>
              <w:keepLines w:val="0"/>
              <w:widowControl/>
              <w:suppressLineNumbers w:val="0"/>
            </w:pPr>
          </w:p>
          <w:p w14:paraId="6D7EF2C1">
            <w:pPr>
              <w:pStyle w:val="4"/>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竞买人须在</w:t>
            </w:r>
            <w:r>
              <w:rPr>
                <w:rFonts w:hint="eastAsia" w:ascii="微软雅黑" w:hAnsi="微软雅黑" w:eastAsia="微软雅黑" w:cs="微软雅黑"/>
                <w:color w:val="auto"/>
                <w:sz w:val="24"/>
                <w:szCs w:val="24"/>
                <w:lang w:eastAsia="zh-CN"/>
              </w:rPr>
              <w:t>2026</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17</w:t>
            </w:r>
            <w:r>
              <w:rPr>
                <w:rFonts w:hint="eastAsia" w:ascii="微软雅黑" w:hAnsi="微软雅黑" w:eastAsia="微软雅黑" w:cs="微软雅黑"/>
                <w:sz w:val="24"/>
                <w:szCs w:val="24"/>
              </w:rPr>
              <w:t>日10:00时之前自行登录</w:t>
            </w:r>
            <w:r>
              <w:rPr>
                <w:rFonts w:hint="eastAsia" w:ascii="微软雅黑" w:hAnsi="微软雅黑" w:eastAsia="微软雅黑" w:cs="微软雅黑"/>
                <w:sz w:val="24"/>
                <w:szCs w:val="24"/>
                <w:lang w:val="en-US" w:eastAsia="zh-CN"/>
              </w:rPr>
              <w:t>乐东</w:t>
            </w:r>
            <w:r>
              <w:rPr>
                <w:rFonts w:hint="eastAsia" w:ascii="微软雅黑" w:hAnsi="微软雅黑" w:eastAsia="微软雅黑" w:cs="微软雅黑"/>
                <w:sz w:val="24"/>
                <w:szCs w:val="24"/>
              </w:rPr>
              <w:t>农村产权交易</w:t>
            </w:r>
            <w:r>
              <w:rPr>
                <w:rFonts w:hint="eastAsia" w:ascii="微软雅黑" w:hAnsi="微软雅黑" w:eastAsia="微软雅黑" w:cs="微软雅黑"/>
                <w:sz w:val="24"/>
                <w:szCs w:val="24"/>
                <w:lang w:val="en-US" w:eastAsia="zh-CN"/>
              </w:rPr>
              <w:t>中心</w:t>
            </w:r>
            <w:r>
              <w:rPr>
                <w:rFonts w:hint="eastAsia" w:ascii="微软雅黑" w:hAnsi="微软雅黑" w:eastAsia="微软雅黑" w:cs="微软雅黑"/>
                <w:sz w:val="24"/>
                <w:szCs w:val="24"/>
              </w:rPr>
              <w:t>网（https://</w:t>
            </w:r>
            <w:r>
              <w:rPr>
                <w:rFonts w:hint="eastAsia" w:ascii="微软雅黑" w:hAnsi="微软雅黑" w:eastAsia="微软雅黑" w:cs="微软雅黑"/>
                <w:sz w:val="24"/>
                <w:szCs w:val="24"/>
                <w:lang w:val="en-US" w:eastAsia="zh-CN"/>
              </w:rPr>
              <w:t>ledong</w:t>
            </w:r>
            <w:r>
              <w:rPr>
                <w:rFonts w:hint="eastAsia" w:ascii="微软雅黑" w:hAnsi="微软雅黑" w:eastAsia="微软雅黑" w:cs="微软雅黑"/>
                <w:sz w:val="24"/>
                <w:szCs w:val="24"/>
              </w:rPr>
              <w:t>.nongjiao.com/）进行用户注册（注册为竞买方）报名，报名时须自行下载《报名材料》、填写后上传《报名材料》、主体资格证明文件等拍照件或扫描件，并将竞拍保证金</w:t>
            </w:r>
            <w:r>
              <w:rPr>
                <w:rFonts w:hint="eastAsia" w:ascii="微软雅黑" w:hAnsi="微软雅黑" w:eastAsia="微软雅黑" w:cs="微软雅黑"/>
                <w:sz w:val="24"/>
                <w:szCs w:val="24"/>
                <w:lang w:eastAsia="zh-CN"/>
              </w:rPr>
              <w:t>交到</w:t>
            </w:r>
            <w:r>
              <w:rPr>
                <w:rFonts w:hint="eastAsia" w:ascii="微软雅黑" w:hAnsi="微软雅黑" w:eastAsia="微软雅黑" w:cs="微软雅黑"/>
                <w:sz w:val="24"/>
                <w:szCs w:val="24"/>
                <w:lang w:val="en-US" w:eastAsia="zh-CN"/>
              </w:rPr>
              <w:t>乐东</w:t>
            </w:r>
            <w:r>
              <w:rPr>
                <w:rFonts w:hint="eastAsia" w:ascii="微软雅黑" w:hAnsi="微软雅黑" w:eastAsia="微软雅黑" w:cs="微软雅黑"/>
                <w:sz w:val="24"/>
                <w:szCs w:val="24"/>
              </w:rPr>
              <w:t>农村产权交易</w:t>
            </w:r>
            <w:r>
              <w:rPr>
                <w:rFonts w:hint="eastAsia" w:ascii="微软雅黑" w:hAnsi="微软雅黑" w:eastAsia="微软雅黑" w:cs="微软雅黑"/>
                <w:sz w:val="24"/>
                <w:szCs w:val="24"/>
                <w:lang w:val="en-US" w:eastAsia="zh-CN"/>
              </w:rPr>
              <w:t>中心</w:t>
            </w:r>
            <w:r>
              <w:rPr>
                <w:rFonts w:hint="eastAsia" w:ascii="微软雅黑" w:hAnsi="微软雅黑" w:eastAsia="微软雅黑" w:cs="微软雅黑"/>
                <w:sz w:val="24"/>
                <w:szCs w:val="24"/>
              </w:rPr>
              <w:t>指定账户（以到账为准）</w:t>
            </w:r>
            <w:r>
              <w:br w:type="textWrapping"/>
            </w:r>
            <w:r>
              <w:rPr>
                <w:rFonts w:hint="eastAsia" w:ascii="微软雅黑" w:hAnsi="微软雅黑" w:eastAsia="微软雅黑" w:cs="微软雅黑"/>
                <w:sz w:val="24"/>
                <w:szCs w:val="24"/>
              </w:rPr>
              <w:t>1、《报名材料》（见附件）；</w:t>
            </w:r>
            <w:r>
              <w:br w:type="textWrapping"/>
            </w:r>
            <w:r>
              <w:rPr>
                <w:rFonts w:hint="eastAsia" w:ascii="微软雅黑" w:hAnsi="微软雅黑" w:eastAsia="微软雅黑" w:cs="微软雅黑"/>
                <w:sz w:val="24"/>
                <w:szCs w:val="24"/>
              </w:rPr>
              <w:t>2、公司：营业执照、法人身份证明、法定代表人等主体资格证明材料（复印件）</w:t>
            </w:r>
            <w:r>
              <w:br w:type="textWrapping"/>
            </w:r>
            <w:r>
              <w:rPr>
                <w:rFonts w:hint="eastAsia" w:ascii="微软雅黑" w:hAnsi="微软雅黑" w:eastAsia="微软雅黑" w:cs="微软雅黑"/>
                <w:sz w:val="24"/>
                <w:szCs w:val="24"/>
              </w:rPr>
              <w:t>自然人：本人身份证（复印件）；</w:t>
            </w:r>
            <w:r>
              <w:br w:type="textWrapping"/>
            </w:r>
            <w:r>
              <w:rPr>
                <w:rFonts w:hint="eastAsia" w:ascii="微软雅黑" w:hAnsi="微软雅黑" w:eastAsia="微软雅黑" w:cs="微软雅黑"/>
                <w:sz w:val="24"/>
                <w:szCs w:val="24"/>
              </w:rPr>
              <w:t>3、《网络竞价须知》、《网络竞价项目承诺函》、《承</w:t>
            </w:r>
            <w:r>
              <w:rPr>
                <w:rFonts w:hint="eastAsia" w:ascii="微软雅黑" w:hAnsi="微软雅黑" w:eastAsia="微软雅黑" w:cs="微软雅黑"/>
                <w:sz w:val="24"/>
                <w:szCs w:val="24"/>
                <w:lang w:val="en-US" w:eastAsia="zh-CN"/>
              </w:rPr>
              <w:t>包</w:t>
            </w:r>
            <w:r>
              <w:rPr>
                <w:rFonts w:hint="eastAsia" w:ascii="微软雅黑" w:hAnsi="微软雅黑" w:eastAsia="微软雅黑" w:cs="微软雅黑"/>
                <w:sz w:val="24"/>
                <w:szCs w:val="24"/>
              </w:rPr>
              <w:t>（受让）申请书》、《交易公示》；</w:t>
            </w:r>
          </w:p>
          <w:p w14:paraId="05A4A93F">
            <w:pPr>
              <w:pStyle w:val="4"/>
              <w:keepNext w:val="0"/>
              <w:keepLines w:val="0"/>
              <w:widowControl/>
              <w:numPr>
                <w:ilvl w:val="0"/>
                <w:numId w:val="2"/>
              </w:numPr>
              <w:suppressLineNumbers w:val="0"/>
            </w:pPr>
            <w:r>
              <w:rPr>
                <w:rFonts w:hint="eastAsia" w:ascii="微软雅黑" w:hAnsi="微软雅黑" w:eastAsia="微软雅黑" w:cs="微软雅黑"/>
                <w:sz w:val="24"/>
                <w:szCs w:val="24"/>
              </w:rPr>
              <w:t>若存在委托代理的情况，需附上授权委托书原件及委托代理人身份证（复印件）；</w:t>
            </w:r>
          </w:p>
          <w:p w14:paraId="4FBA3FDF">
            <w:pPr>
              <w:pStyle w:val="4"/>
              <w:keepNext w:val="0"/>
              <w:keepLines w:val="0"/>
              <w:widowControl/>
              <w:numPr>
                <w:ilvl w:val="0"/>
                <w:numId w:val="2"/>
              </w:numPr>
              <w:suppressLineNumbers w:val="0"/>
            </w:pPr>
            <w:r>
              <w:rPr>
                <w:rFonts w:hint="eastAsia" w:ascii="微软雅黑" w:hAnsi="微软雅黑" w:eastAsia="微软雅黑" w:cs="微软雅黑"/>
                <w:sz w:val="24"/>
                <w:szCs w:val="24"/>
              </w:rPr>
              <w:t>备注：以上资料均须签名及加盖公章（手印）。</w:t>
            </w:r>
          </w:p>
          <w:p w14:paraId="690D95FB">
            <w:pPr>
              <w:pStyle w:val="4"/>
              <w:keepNext w:val="0"/>
              <w:keepLines w:val="0"/>
              <w:widowControl/>
              <w:suppressLineNumbers w:val="0"/>
            </w:pPr>
          </w:p>
          <w:p w14:paraId="019BFA18">
            <w:pPr>
              <w:pStyle w:val="4"/>
              <w:keepNext w:val="0"/>
              <w:keepLines w:val="0"/>
              <w:widowControl/>
              <w:suppressLineNumbers w:val="0"/>
            </w:pPr>
            <w:r>
              <w:rPr>
                <w:rFonts w:hint="eastAsia" w:ascii="微软雅黑" w:hAnsi="微软雅黑" w:eastAsia="微软雅黑" w:cs="微软雅黑"/>
                <w:sz w:val="24"/>
                <w:szCs w:val="24"/>
              </w:rPr>
              <w:t> </w:t>
            </w:r>
          </w:p>
        </w:tc>
      </w:tr>
      <w:tr w14:paraId="4C272770">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48D3BA15">
            <w:pPr>
              <w:keepNext w:val="0"/>
              <w:keepLines w:val="0"/>
              <w:widowControl/>
              <w:suppressLineNumbers w:val="0"/>
              <w:jc w:val="center"/>
            </w:pPr>
            <w:r>
              <w:rPr>
                <w:rStyle w:val="7"/>
                <w:rFonts w:hint="eastAsia" w:ascii="微软雅黑" w:hAnsi="微软雅黑" w:eastAsia="微软雅黑" w:cs="微软雅黑"/>
                <w:kern w:val="0"/>
                <w:sz w:val="24"/>
                <w:szCs w:val="24"/>
                <w:lang w:val="en-US" w:eastAsia="zh-CN" w:bidi="ar"/>
              </w:rPr>
              <w:t>竞价规则</w:t>
            </w: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30E0F6">
            <w:pPr>
              <w:pStyle w:val="4"/>
              <w:keepNext w:val="0"/>
              <w:keepLines w:val="0"/>
              <w:widowControl/>
              <w:suppressLineNumbers w:val="0"/>
            </w:pPr>
          </w:p>
          <w:p w14:paraId="6AD243BB">
            <w:pPr>
              <w:pStyle w:val="4"/>
              <w:keepNext w:val="0"/>
              <w:keepLines w:val="0"/>
              <w:widowControl/>
              <w:numPr>
                <w:ilvl w:val="0"/>
                <w:numId w:val="3"/>
              </w:numPr>
              <w:suppressLineNumbers w:val="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参与竞价的客户必须</w:t>
            </w:r>
            <w:r>
              <w:rPr>
                <w:rFonts w:hint="eastAsia" w:ascii="微软雅黑" w:hAnsi="微软雅黑" w:eastAsia="微软雅黑" w:cs="微软雅黑"/>
                <w:sz w:val="24"/>
                <w:szCs w:val="24"/>
                <w:lang w:val="en-US" w:eastAsia="zh-CN"/>
              </w:rPr>
              <w:t>在报名期间参与报名</w:t>
            </w:r>
            <w:r>
              <w:rPr>
                <w:rFonts w:hint="eastAsia" w:ascii="微软雅黑" w:hAnsi="微软雅黑" w:eastAsia="微软雅黑" w:cs="微软雅黑"/>
                <w:sz w:val="24"/>
                <w:szCs w:val="24"/>
              </w:rPr>
              <w:t>并缴纳竞拍保证金，取得</w:t>
            </w:r>
            <w:r>
              <w:rPr>
                <w:rFonts w:hint="eastAsia" w:ascii="微软雅黑" w:hAnsi="微软雅黑" w:eastAsia="微软雅黑" w:cs="微软雅黑"/>
                <w:sz w:val="24"/>
                <w:szCs w:val="24"/>
                <w:lang w:val="en-US" w:eastAsia="zh-CN"/>
              </w:rPr>
              <w:t>竞拍</w:t>
            </w:r>
            <w:r>
              <w:rPr>
                <w:rFonts w:hint="eastAsia" w:ascii="微软雅黑" w:hAnsi="微软雅黑" w:eastAsia="微软雅黑" w:cs="微软雅黑"/>
                <w:sz w:val="24"/>
                <w:szCs w:val="24"/>
              </w:rPr>
              <w:t>资格后才能进行报价,价格不低于公布的底价。</w:t>
            </w:r>
            <w:r>
              <w:br w:type="textWrapping"/>
            </w:r>
            <w:r>
              <w:rPr>
                <w:rFonts w:hint="eastAsia" w:ascii="微软雅黑" w:hAnsi="微软雅黑" w:eastAsia="微软雅黑" w:cs="微软雅黑"/>
                <w:sz w:val="24"/>
                <w:szCs w:val="24"/>
              </w:rPr>
              <w:t>2、本次竞价的标的不可拆分，参与竞价的标的必须为全部标的。</w:t>
            </w:r>
            <w:r>
              <w:br w:type="textWrapping"/>
            </w:r>
            <w:r>
              <w:rPr>
                <w:rFonts w:hint="eastAsia" w:ascii="微软雅黑" w:hAnsi="微软雅黑" w:eastAsia="微软雅黑" w:cs="微软雅黑"/>
                <w:sz w:val="24"/>
                <w:szCs w:val="24"/>
              </w:rPr>
              <w:t>3、竞买方可以按报价原则多次报价，系统采集最高报价为有效报价。</w:t>
            </w:r>
            <w:r>
              <w:br w:type="textWrapping"/>
            </w:r>
            <w:r>
              <w:rPr>
                <w:rFonts w:hint="eastAsia" w:ascii="微软雅黑" w:hAnsi="微软雅黑" w:eastAsia="微软雅黑" w:cs="微软雅黑"/>
                <w:sz w:val="24"/>
                <w:szCs w:val="24"/>
              </w:rPr>
              <w:t>4、本次竞价方式为: </w:t>
            </w:r>
            <w:r>
              <w:rPr>
                <w:rStyle w:val="7"/>
                <w:rFonts w:hint="eastAsia" w:ascii="微软雅黑" w:hAnsi="微软雅黑" w:eastAsia="微软雅黑" w:cs="微软雅黑"/>
                <w:color w:val="BA372A"/>
                <w:sz w:val="24"/>
                <w:szCs w:val="24"/>
              </w:rPr>
              <w:t>阶梯竞价</w:t>
            </w:r>
            <w:r>
              <w:rPr>
                <w:rFonts w:hint="eastAsia" w:ascii="微软雅黑" w:hAnsi="微软雅黑" w:eastAsia="微软雅黑" w:cs="微软雅黑"/>
                <w:sz w:val="24"/>
                <w:szCs w:val="24"/>
              </w:rPr>
              <w:t>，每次加价幅度为最小变动单位(</w:t>
            </w:r>
            <w:r>
              <w:rPr>
                <w:rStyle w:val="7"/>
                <w:rFonts w:hint="eastAsia" w:ascii="微软雅黑" w:hAnsi="微软雅黑" w:eastAsia="微软雅黑" w:cs="微软雅黑"/>
                <w:color w:val="BA372A"/>
                <w:sz w:val="24"/>
                <w:szCs w:val="24"/>
              </w:rPr>
              <w:t>100.00元</w:t>
            </w:r>
            <w:r>
              <w:rPr>
                <w:rFonts w:hint="eastAsia" w:ascii="微软雅黑" w:hAnsi="微软雅黑" w:eastAsia="微软雅黑" w:cs="微软雅黑"/>
                <w:sz w:val="24"/>
                <w:szCs w:val="24"/>
              </w:rPr>
              <w:t>)的整倍数。</w:t>
            </w:r>
            <w:r>
              <w:br w:type="textWrapping"/>
            </w:r>
            <w:r>
              <w:rPr>
                <w:rFonts w:hint="eastAsia" w:ascii="微软雅黑" w:hAnsi="微软雅黑" w:eastAsia="微软雅黑" w:cs="微软雅黑"/>
                <w:sz w:val="24"/>
                <w:szCs w:val="24"/>
              </w:rPr>
              <w:t>5、本次竞价持续时间为</w:t>
            </w:r>
            <w:r>
              <w:rPr>
                <w:rStyle w:val="7"/>
                <w:rFonts w:hint="eastAsia" w:ascii="微软雅黑" w:hAnsi="微软雅黑" w:eastAsia="微软雅黑" w:cs="微软雅黑"/>
                <w:color w:val="BA372A"/>
                <w:sz w:val="24"/>
                <w:szCs w:val="24"/>
              </w:rPr>
              <w:t>6时0分0秒</w:t>
            </w:r>
            <w:r>
              <w:rPr>
                <w:rStyle w:val="7"/>
                <w:rFonts w:hint="eastAsia" w:ascii="微软雅黑" w:hAnsi="微软雅黑" w:eastAsia="微软雅黑" w:cs="微软雅黑"/>
                <w:color w:val="BA372A"/>
                <w:sz w:val="24"/>
                <w:szCs w:val="24"/>
                <w:lang w:eastAsia="zh-CN"/>
              </w:rPr>
              <w:t>（</w:t>
            </w:r>
            <w:r>
              <w:rPr>
                <w:rStyle w:val="7"/>
                <w:rFonts w:hint="eastAsia" w:ascii="微软雅黑" w:hAnsi="微软雅黑" w:eastAsia="微软雅黑" w:cs="微软雅黑"/>
                <w:color w:val="BA372A"/>
                <w:sz w:val="24"/>
                <w:szCs w:val="24"/>
              </w:rPr>
              <w:t>最后5分钟有人出价竞拍时间延长5分钟</w:t>
            </w:r>
            <w:r>
              <w:rPr>
                <w:rStyle w:val="7"/>
                <w:rFonts w:hint="eastAsia" w:ascii="微软雅黑" w:hAnsi="微软雅黑" w:eastAsia="微软雅黑" w:cs="微软雅黑"/>
                <w:color w:val="BA372A"/>
                <w:sz w:val="24"/>
                <w:szCs w:val="24"/>
                <w:lang w:eastAsia="zh-CN"/>
              </w:rPr>
              <w:t>）</w:t>
            </w:r>
            <w:r>
              <w:rPr>
                <w:rFonts w:hint="eastAsia" w:ascii="微软雅黑" w:hAnsi="微软雅黑" w:eastAsia="微软雅黑" w:cs="微软雅黑"/>
                <w:sz w:val="24"/>
                <w:szCs w:val="24"/>
              </w:rPr>
              <w:t>。</w:t>
            </w:r>
            <w:r>
              <w:br w:type="textWrapping"/>
            </w:r>
            <w:r>
              <w:rPr>
                <w:rFonts w:hint="eastAsia" w:ascii="微软雅黑" w:hAnsi="微软雅黑" w:eastAsia="微软雅黑" w:cs="微软雅黑"/>
                <w:sz w:val="24"/>
                <w:szCs w:val="24"/>
              </w:rPr>
              <w:t>6、本次竞价结束前可查看其他客户报价。</w:t>
            </w:r>
            <w:r>
              <w:br w:type="textWrapping"/>
            </w:r>
            <w:r>
              <w:rPr>
                <w:rFonts w:hint="eastAsia" w:ascii="微软雅黑" w:hAnsi="微软雅黑" w:eastAsia="微软雅黑" w:cs="微软雅黑"/>
                <w:sz w:val="24"/>
                <w:szCs w:val="24"/>
              </w:rPr>
              <w:t>7、成交价按照“时间优先,价格优先”的原则确定。报价最高者中标，若出现相同报价者，系统将按报价时间先后排序，先报价者中标</w:t>
            </w:r>
            <w:r>
              <w:rPr>
                <w:rFonts w:hint="eastAsia" w:ascii="微软雅黑" w:hAnsi="微软雅黑" w:eastAsia="微软雅黑" w:cs="微软雅黑"/>
                <w:sz w:val="24"/>
                <w:szCs w:val="24"/>
                <w:lang w:eastAsia="zh-CN"/>
              </w:rPr>
              <w:t>。</w:t>
            </w:r>
          </w:p>
          <w:p w14:paraId="2D07D141">
            <w:pPr>
              <w:pStyle w:val="4"/>
              <w:keepNext w:val="0"/>
              <w:keepLines w:val="0"/>
              <w:widowControl/>
              <w:numPr>
                <w:ilvl w:val="0"/>
                <w:numId w:val="0"/>
              </w:numPr>
              <w:suppressLineNumbers w:val="0"/>
              <w:ind w:right="0" w:rightChars="0"/>
            </w:pPr>
            <w:r>
              <w:rPr>
                <w:rStyle w:val="7"/>
                <w:rFonts w:hint="eastAsia" w:ascii="微软雅黑" w:hAnsi="微软雅黑" w:eastAsia="微软雅黑" w:cs="微软雅黑"/>
                <w:color w:val="BA372A"/>
                <w:sz w:val="24"/>
                <w:szCs w:val="24"/>
              </w:rPr>
              <w:t>8、竞价结束时未竞得方的竞拍保证金，由中心确定竞得方后，中心收到未竞得方签署的《保证金退还申请书》原件后7个工作日内原额予以返还。</w:t>
            </w:r>
          </w:p>
          <w:p w14:paraId="4932415A">
            <w:pPr>
              <w:pStyle w:val="4"/>
              <w:keepNext w:val="0"/>
              <w:keepLines w:val="0"/>
              <w:widowControl/>
              <w:suppressLineNumbers w:val="0"/>
              <w:rPr>
                <w:rStyle w:val="7"/>
                <w:rFonts w:hint="default" w:ascii="微软雅黑" w:hAnsi="微软雅黑" w:eastAsia="微软雅黑" w:cs="微软雅黑"/>
                <w:color w:val="BA372A"/>
                <w:sz w:val="24"/>
                <w:szCs w:val="24"/>
                <w:lang w:val="en-US" w:eastAsia="zh-CN"/>
              </w:rPr>
            </w:pPr>
            <w:r>
              <w:br w:type="textWrapping"/>
            </w:r>
            <w:r>
              <w:rPr>
                <w:rStyle w:val="7"/>
                <w:rFonts w:hint="eastAsia" w:ascii="微软雅黑" w:hAnsi="微软雅黑" w:eastAsia="微软雅黑" w:cs="微软雅黑"/>
                <w:color w:val="BA372A"/>
                <w:sz w:val="24"/>
                <w:szCs w:val="24"/>
                <w:highlight w:val="none"/>
              </w:rPr>
              <w:t>9、交易当事人约定竞拍保证金转成交易价款，竞得方应支付合同约定价款扣除保证金转成交易价款后的部分价款</w:t>
            </w:r>
            <w:r>
              <w:rPr>
                <w:rStyle w:val="7"/>
                <w:rFonts w:hint="eastAsia" w:ascii="微软雅黑" w:hAnsi="微软雅黑" w:eastAsia="微软雅黑" w:cs="微软雅黑"/>
                <w:color w:val="BA372A"/>
                <w:sz w:val="24"/>
                <w:szCs w:val="24"/>
                <w:highlight w:val="none"/>
                <w:lang w:eastAsia="zh-CN"/>
              </w:rPr>
              <w:t>；</w:t>
            </w:r>
            <w:r>
              <w:rPr>
                <w:rStyle w:val="7"/>
                <w:rFonts w:hint="eastAsia" w:ascii="微软雅黑" w:hAnsi="微软雅黑" w:eastAsia="微软雅黑" w:cs="微软雅黑"/>
                <w:color w:val="BA372A"/>
                <w:sz w:val="24"/>
                <w:szCs w:val="24"/>
                <w:highlight w:val="none"/>
              </w:rPr>
              <w:t>转成交易价款</w:t>
            </w:r>
            <w:r>
              <w:rPr>
                <w:rStyle w:val="7"/>
                <w:rFonts w:hint="eastAsia" w:ascii="微软雅黑" w:hAnsi="微软雅黑" w:eastAsia="微软雅黑" w:cs="微软雅黑"/>
                <w:color w:val="BA372A"/>
                <w:sz w:val="24"/>
                <w:szCs w:val="24"/>
                <w:highlight w:val="none"/>
                <w:lang w:val="en-US" w:eastAsia="zh-CN"/>
              </w:rPr>
              <w:t>后如有剩余，中心收到竞得方签署的《保证金退还申请书》原件后7个工作日内剩余部分予以返还。</w:t>
            </w:r>
          </w:p>
          <w:p w14:paraId="10E867E4">
            <w:pPr>
              <w:pStyle w:val="4"/>
              <w:keepNext w:val="0"/>
              <w:keepLines w:val="0"/>
              <w:widowControl/>
              <w:suppressLineNumbers w:val="0"/>
              <w:ind w:left="0" w:leftChars="0" w:right="0" w:rightChars="0"/>
              <w:rPr>
                <w:rFonts w:asciiTheme="minorHAnsi" w:hAnsiTheme="minorHAnsi" w:eastAsiaTheme="minorEastAsia" w:cstheme="minorBidi"/>
                <w:kern w:val="0"/>
                <w:sz w:val="24"/>
                <w:szCs w:val="24"/>
                <w:lang w:val="en-US" w:eastAsia="zh-CN" w:bidi="ar"/>
              </w:rPr>
            </w:pPr>
          </w:p>
        </w:tc>
      </w:tr>
      <w:tr w14:paraId="761AD2B5">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3AE06D6F">
            <w:pPr>
              <w:keepNext w:val="0"/>
              <w:keepLines w:val="0"/>
              <w:widowControl/>
              <w:suppressLineNumbers w:val="0"/>
              <w:jc w:val="center"/>
            </w:pPr>
            <w:r>
              <w:rPr>
                <w:rStyle w:val="7"/>
                <w:rFonts w:hint="eastAsia" w:ascii="微软雅黑" w:hAnsi="微软雅黑" w:eastAsia="微软雅黑" w:cs="微软雅黑"/>
                <w:kern w:val="0"/>
                <w:sz w:val="24"/>
                <w:szCs w:val="24"/>
                <w:lang w:val="en-US" w:eastAsia="zh-CN" w:bidi="ar"/>
              </w:rPr>
              <w:t> 竞拍保证金不退还规则</w:t>
            </w: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218D61">
            <w:pPr>
              <w:pStyle w:val="4"/>
              <w:keepNext w:val="0"/>
              <w:keepLines w:val="0"/>
              <w:widowControl/>
              <w:suppressLineNumbers w:val="0"/>
            </w:pPr>
            <w:r>
              <w:rPr>
                <w:rFonts w:hint="eastAsia" w:ascii="微软雅黑" w:hAnsi="微软雅黑" w:eastAsia="微软雅黑" w:cs="微软雅黑"/>
                <w:sz w:val="24"/>
                <w:szCs w:val="24"/>
              </w:rPr>
              <w:t>当出现下列情形时，已交纳的保证金将不予退还，</w:t>
            </w:r>
            <w:r>
              <w:rPr>
                <w:rFonts w:hint="eastAsia" w:ascii="微软雅黑" w:hAnsi="微软雅黑" w:eastAsia="微软雅黑" w:cs="微软雅黑"/>
                <w:sz w:val="24"/>
                <w:szCs w:val="24"/>
                <w:lang w:val="en-US" w:eastAsia="zh-CN"/>
              </w:rPr>
              <w:t>出租方</w:t>
            </w:r>
            <w:r>
              <w:rPr>
                <w:rFonts w:hint="eastAsia" w:ascii="微软雅黑" w:hAnsi="微软雅黑" w:eastAsia="微软雅黑" w:cs="微软雅黑"/>
                <w:sz w:val="24"/>
                <w:szCs w:val="24"/>
              </w:rPr>
              <w:t>有权将</w:t>
            </w:r>
            <w:r>
              <w:rPr>
                <w:rFonts w:hint="eastAsia" w:ascii="微软雅黑" w:hAnsi="微软雅黑" w:eastAsia="微软雅黑" w:cs="微软雅黑"/>
                <w:sz w:val="24"/>
                <w:szCs w:val="24"/>
                <w:lang w:eastAsia="zh-CN"/>
              </w:rPr>
              <w:t>承租</w:t>
            </w:r>
            <w:r>
              <w:rPr>
                <w:rFonts w:hint="eastAsia" w:ascii="微软雅黑" w:hAnsi="微软雅黑" w:eastAsia="微软雅黑" w:cs="微软雅黑"/>
                <w:sz w:val="24"/>
                <w:szCs w:val="24"/>
              </w:rPr>
              <w:t>方所交纳的保证金作为上限，在</w:t>
            </w:r>
            <w:r>
              <w:rPr>
                <w:rFonts w:hint="eastAsia" w:ascii="微软雅黑" w:hAnsi="微软雅黑" w:eastAsia="微软雅黑" w:cs="微软雅黑"/>
                <w:sz w:val="24"/>
                <w:szCs w:val="24"/>
                <w:lang w:val="en-US" w:eastAsia="zh-CN"/>
              </w:rPr>
              <w:t>中心</w:t>
            </w:r>
            <w:r>
              <w:rPr>
                <w:rFonts w:hint="eastAsia" w:ascii="微软雅黑" w:hAnsi="微软雅黑" w:eastAsia="微软雅黑" w:cs="微软雅黑"/>
                <w:sz w:val="24"/>
                <w:szCs w:val="24"/>
              </w:rPr>
              <w:t>扣除交易服务费用和相关费用后，剩余部分作为补偿划归</w:t>
            </w:r>
            <w:r>
              <w:rPr>
                <w:rFonts w:hint="eastAsia" w:ascii="微软雅黑" w:hAnsi="微软雅黑" w:eastAsia="微软雅黑" w:cs="微软雅黑"/>
                <w:sz w:val="24"/>
                <w:szCs w:val="24"/>
                <w:lang w:val="en-US" w:eastAsia="zh-CN"/>
              </w:rPr>
              <w:t>出租</w:t>
            </w:r>
            <w:r>
              <w:rPr>
                <w:rFonts w:hint="eastAsia" w:ascii="微软雅黑" w:hAnsi="微软雅黑" w:eastAsia="微软雅黑" w:cs="微软雅黑"/>
                <w:sz w:val="24"/>
                <w:szCs w:val="24"/>
              </w:rPr>
              <w:t>方，</w:t>
            </w:r>
            <w:r>
              <w:rPr>
                <w:rFonts w:hint="eastAsia" w:ascii="微软雅黑" w:hAnsi="微软雅黑" w:eastAsia="微软雅黑" w:cs="微软雅黑"/>
                <w:sz w:val="24"/>
                <w:szCs w:val="24"/>
                <w:lang w:val="en-US" w:eastAsia="zh-CN"/>
              </w:rPr>
              <w:t>出租方</w:t>
            </w:r>
            <w:r>
              <w:rPr>
                <w:rFonts w:hint="eastAsia" w:ascii="微软雅黑" w:hAnsi="微软雅黑" w:eastAsia="微软雅黑" w:cs="微软雅黑"/>
                <w:sz w:val="24"/>
                <w:szCs w:val="24"/>
              </w:rPr>
              <w:t>及其相关方保留继续向</w:t>
            </w:r>
            <w:r>
              <w:rPr>
                <w:rFonts w:hint="eastAsia" w:ascii="微软雅黑" w:hAnsi="微软雅黑" w:eastAsia="微软雅黑" w:cs="微软雅黑"/>
                <w:sz w:val="24"/>
                <w:szCs w:val="24"/>
                <w:lang w:eastAsia="zh-CN"/>
              </w:rPr>
              <w:t>承租</w:t>
            </w:r>
            <w:r>
              <w:rPr>
                <w:rFonts w:hint="eastAsia" w:ascii="微软雅黑" w:hAnsi="微软雅黑" w:eastAsia="微软雅黑" w:cs="微软雅黑"/>
                <w:sz w:val="24"/>
                <w:szCs w:val="24"/>
              </w:rPr>
              <w:t>方主张相应的赔偿责任。</w:t>
            </w:r>
          </w:p>
          <w:p w14:paraId="16D43056">
            <w:pPr>
              <w:pStyle w:val="4"/>
              <w:keepNext w:val="0"/>
              <w:keepLines w:val="0"/>
              <w:widowControl/>
              <w:suppressLineNumbers w:val="0"/>
            </w:pPr>
            <w:r>
              <w:rPr>
                <w:rFonts w:hint="eastAsia" w:ascii="微软雅黑" w:hAnsi="微软雅黑" w:eastAsia="微软雅黑" w:cs="微软雅黑"/>
                <w:sz w:val="24"/>
                <w:szCs w:val="24"/>
              </w:rPr>
              <w:t> 1、</w:t>
            </w:r>
            <w:r>
              <w:rPr>
                <w:rFonts w:hint="eastAsia" w:ascii="微软雅黑" w:hAnsi="微软雅黑" w:eastAsia="微软雅黑" w:cs="微软雅黑"/>
                <w:sz w:val="24"/>
                <w:szCs w:val="24"/>
                <w:lang w:eastAsia="zh-CN"/>
              </w:rPr>
              <w:t>承租</w:t>
            </w:r>
            <w:r>
              <w:rPr>
                <w:rFonts w:hint="eastAsia" w:ascii="微软雅黑" w:hAnsi="微软雅黑" w:eastAsia="微软雅黑" w:cs="微软雅黑"/>
                <w:sz w:val="24"/>
                <w:szCs w:val="24"/>
              </w:rPr>
              <w:t>方故意提供虚假、失实材料造成</w:t>
            </w:r>
            <w:r>
              <w:rPr>
                <w:rFonts w:hint="eastAsia" w:ascii="微软雅黑" w:hAnsi="微软雅黑" w:eastAsia="微软雅黑" w:cs="微软雅黑"/>
                <w:sz w:val="24"/>
                <w:szCs w:val="24"/>
                <w:lang w:val="en-US" w:eastAsia="zh-CN"/>
              </w:rPr>
              <w:t>出租方</w:t>
            </w:r>
            <w:r>
              <w:rPr>
                <w:rFonts w:hint="eastAsia" w:ascii="微软雅黑" w:hAnsi="微软雅黑" w:eastAsia="微软雅黑" w:cs="微软雅黑"/>
                <w:sz w:val="24"/>
                <w:szCs w:val="24"/>
              </w:rPr>
              <w:t>和</w:t>
            </w:r>
            <w:r>
              <w:rPr>
                <w:rFonts w:hint="eastAsia" w:ascii="微软雅黑" w:hAnsi="微软雅黑" w:eastAsia="微软雅黑" w:cs="微软雅黑"/>
                <w:sz w:val="24"/>
                <w:szCs w:val="24"/>
                <w:lang w:eastAsia="zh-CN"/>
              </w:rPr>
              <w:t>中心</w:t>
            </w:r>
            <w:r>
              <w:rPr>
                <w:rFonts w:hint="eastAsia" w:ascii="微软雅黑" w:hAnsi="微软雅黑" w:eastAsia="微软雅黑" w:cs="微软雅黑"/>
                <w:sz w:val="24"/>
                <w:szCs w:val="24"/>
              </w:rPr>
              <w:t>损失的；</w:t>
            </w:r>
          </w:p>
          <w:p w14:paraId="319BBB6E">
            <w:pPr>
              <w:pStyle w:val="4"/>
              <w:keepNext w:val="0"/>
              <w:keepLines w:val="0"/>
              <w:widowControl/>
              <w:suppressLineNumbers w:val="0"/>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承租</w:t>
            </w:r>
            <w:r>
              <w:rPr>
                <w:rFonts w:hint="eastAsia" w:ascii="微软雅黑" w:hAnsi="微软雅黑" w:eastAsia="微软雅黑" w:cs="微软雅黑"/>
                <w:sz w:val="24"/>
                <w:szCs w:val="24"/>
              </w:rPr>
              <w:t>方通过获取</w:t>
            </w:r>
            <w:r>
              <w:rPr>
                <w:rFonts w:hint="eastAsia" w:ascii="微软雅黑" w:hAnsi="微软雅黑" w:eastAsia="微软雅黑" w:cs="微软雅黑"/>
                <w:sz w:val="24"/>
                <w:szCs w:val="24"/>
                <w:lang w:val="en-US" w:eastAsia="zh-CN"/>
              </w:rPr>
              <w:t>出租</w:t>
            </w:r>
            <w:r>
              <w:rPr>
                <w:rFonts w:hint="eastAsia" w:ascii="微软雅黑" w:hAnsi="微软雅黑" w:eastAsia="微软雅黑" w:cs="微软雅黑"/>
                <w:sz w:val="24"/>
                <w:szCs w:val="24"/>
              </w:rPr>
              <w:t>方的商业秘密，侵害</w:t>
            </w:r>
            <w:r>
              <w:rPr>
                <w:rFonts w:hint="eastAsia" w:ascii="微软雅黑" w:hAnsi="微软雅黑" w:eastAsia="微软雅黑" w:cs="微软雅黑"/>
                <w:sz w:val="24"/>
                <w:szCs w:val="24"/>
                <w:lang w:val="en-US" w:eastAsia="zh-CN"/>
              </w:rPr>
              <w:t>出租</w:t>
            </w:r>
            <w:r>
              <w:rPr>
                <w:rFonts w:hint="eastAsia" w:ascii="微软雅黑" w:hAnsi="微软雅黑" w:eastAsia="微软雅黑" w:cs="微软雅黑"/>
                <w:sz w:val="24"/>
                <w:szCs w:val="24"/>
              </w:rPr>
              <w:t>方合法权益的；</w:t>
            </w:r>
          </w:p>
          <w:p w14:paraId="4E35F279">
            <w:pPr>
              <w:pStyle w:val="4"/>
              <w:keepNext w:val="0"/>
              <w:keepLines w:val="0"/>
              <w:widowControl/>
              <w:suppressLineNumbers w:val="0"/>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承租</w:t>
            </w:r>
            <w:r>
              <w:rPr>
                <w:rFonts w:hint="eastAsia" w:ascii="微软雅黑" w:hAnsi="微软雅黑" w:eastAsia="微软雅黑" w:cs="微软雅黑"/>
                <w:sz w:val="24"/>
                <w:szCs w:val="24"/>
              </w:rPr>
              <w:t>方之间相互串通，影响公平竞争，侵害</w:t>
            </w:r>
            <w:r>
              <w:rPr>
                <w:rFonts w:hint="eastAsia" w:ascii="微软雅黑" w:hAnsi="微软雅黑" w:eastAsia="微软雅黑" w:cs="微软雅黑"/>
                <w:sz w:val="24"/>
                <w:szCs w:val="24"/>
                <w:lang w:val="en-US" w:eastAsia="zh-CN"/>
              </w:rPr>
              <w:t>出租</w:t>
            </w:r>
            <w:r>
              <w:rPr>
                <w:rFonts w:hint="eastAsia" w:ascii="微软雅黑" w:hAnsi="微软雅黑" w:eastAsia="微软雅黑" w:cs="微软雅黑"/>
                <w:sz w:val="24"/>
                <w:szCs w:val="24"/>
              </w:rPr>
              <w:t>方合法权益的；</w:t>
            </w:r>
          </w:p>
          <w:p w14:paraId="7FDB5092">
            <w:pPr>
              <w:pStyle w:val="4"/>
              <w:keepNext w:val="0"/>
              <w:keepLines w:val="0"/>
              <w:widowControl/>
              <w:suppressLineNumbers w:val="0"/>
            </w:pP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承租</w:t>
            </w:r>
            <w:r>
              <w:rPr>
                <w:rFonts w:hint="eastAsia" w:ascii="微软雅黑" w:hAnsi="微软雅黑" w:eastAsia="微软雅黑" w:cs="微软雅黑"/>
                <w:sz w:val="24"/>
                <w:szCs w:val="24"/>
              </w:rPr>
              <w:t>方无故不推进交易或无故放弃</w:t>
            </w:r>
            <w:r>
              <w:rPr>
                <w:rFonts w:hint="eastAsia" w:ascii="微软雅黑" w:hAnsi="微软雅黑" w:eastAsia="微软雅黑" w:cs="微软雅黑"/>
                <w:sz w:val="24"/>
                <w:szCs w:val="24"/>
                <w:lang w:eastAsia="zh-CN"/>
              </w:rPr>
              <w:t>承租</w:t>
            </w:r>
            <w:r>
              <w:rPr>
                <w:rFonts w:hint="eastAsia" w:ascii="微软雅黑" w:hAnsi="微软雅黑" w:eastAsia="微软雅黑" w:cs="微软雅黑"/>
                <w:sz w:val="24"/>
                <w:szCs w:val="24"/>
              </w:rPr>
              <w:t>的；</w:t>
            </w:r>
          </w:p>
          <w:p w14:paraId="0E07CA7C">
            <w:pPr>
              <w:pStyle w:val="4"/>
              <w:keepNext w:val="0"/>
              <w:keepLines w:val="0"/>
              <w:widowControl/>
              <w:suppressLineNumbers w:val="0"/>
            </w:pPr>
            <w:r>
              <w:rPr>
                <w:rFonts w:hint="eastAsia" w:ascii="微软雅黑" w:hAnsi="微软雅黑" w:eastAsia="微软雅黑" w:cs="微软雅黑"/>
                <w:sz w:val="24"/>
                <w:szCs w:val="24"/>
              </w:rPr>
              <w:t>5、</w:t>
            </w:r>
            <w:r>
              <w:rPr>
                <w:rFonts w:hint="eastAsia" w:ascii="微软雅黑" w:hAnsi="微软雅黑" w:eastAsia="微软雅黑" w:cs="微软雅黑"/>
                <w:sz w:val="24"/>
                <w:szCs w:val="24"/>
                <w:lang w:eastAsia="zh-CN"/>
              </w:rPr>
              <w:t>承租</w:t>
            </w:r>
            <w:r>
              <w:rPr>
                <w:rFonts w:hint="eastAsia" w:ascii="微软雅黑" w:hAnsi="微软雅黑" w:eastAsia="微软雅黑" w:cs="微软雅黑"/>
                <w:sz w:val="24"/>
                <w:szCs w:val="24"/>
              </w:rPr>
              <w:t>方未在规定时间内支付交易服务费的；</w:t>
            </w:r>
          </w:p>
          <w:p w14:paraId="03FE708A">
            <w:pPr>
              <w:pStyle w:val="4"/>
              <w:keepNext w:val="0"/>
              <w:keepLines w:val="0"/>
              <w:widowControl/>
              <w:suppressLineNumbers w:val="0"/>
            </w:pPr>
            <w:r>
              <w:rPr>
                <w:rFonts w:hint="eastAsia" w:ascii="微软雅黑" w:hAnsi="微软雅黑" w:eastAsia="微软雅黑" w:cs="微软雅黑"/>
                <w:sz w:val="24"/>
                <w:szCs w:val="24"/>
                <w:highlight w:val="none"/>
              </w:rPr>
              <w:t>6、《</w:t>
            </w:r>
            <w:r>
              <w:rPr>
                <w:rFonts w:hint="eastAsia" w:ascii="微软雅黑" w:hAnsi="微软雅黑" w:eastAsia="微软雅黑" w:cs="微软雅黑"/>
                <w:sz w:val="24"/>
                <w:szCs w:val="24"/>
                <w:highlight w:val="none"/>
                <w:lang w:val="en-US" w:eastAsia="zh-CN"/>
              </w:rPr>
              <w:t>转出</w:t>
            </w:r>
            <w:r>
              <w:rPr>
                <w:rFonts w:hint="eastAsia" w:ascii="微软雅黑" w:hAnsi="微软雅黑" w:eastAsia="微软雅黑" w:cs="微软雅黑"/>
                <w:sz w:val="24"/>
                <w:szCs w:val="24"/>
                <w:highlight w:val="none"/>
              </w:rPr>
              <w:t>申请书》</w:t>
            </w:r>
            <w:r>
              <w:rPr>
                <w:rFonts w:hint="eastAsia" w:ascii="微软雅黑" w:hAnsi="微软雅黑" w:eastAsia="微软雅黑" w:cs="微软雅黑"/>
                <w:sz w:val="24"/>
                <w:szCs w:val="24"/>
              </w:rPr>
              <w:t>中约定的保证金不予退还的其他情形；</w:t>
            </w:r>
          </w:p>
          <w:p w14:paraId="4B87EA47">
            <w:pPr>
              <w:pStyle w:val="4"/>
              <w:keepNext w:val="0"/>
              <w:keepLines w:val="0"/>
              <w:widowControl/>
              <w:suppressLineNumbers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eastAsia="zh-CN"/>
              </w:rPr>
              <w:t>承租</w:t>
            </w:r>
            <w:r>
              <w:rPr>
                <w:rFonts w:hint="eastAsia" w:ascii="微软雅黑" w:hAnsi="微软雅黑" w:eastAsia="微软雅黑" w:cs="微软雅黑"/>
                <w:sz w:val="24"/>
                <w:szCs w:val="24"/>
              </w:rPr>
              <w:t>方违反法律法规或相关规定给</w:t>
            </w:r>
            <w:r>
              <w:rPr>
                <w:rFonts w:hint="eastAsia" w:ascii="微软雅黑" w:hAnsi="微软雅黑" w:eastAsia="微软雅黑" w:cs="微软雅黑"/>
                <w:sz w:val="24"/>
                <w:szCs w:val="24"/>
                <w:lang w:val="en-US" w:eastAsia="zh-CN"/>
              </w:rPr>
              <w:t>出租</w:t>
            </w:r>
            <w:r>
              <w:rPr>
                <w:rFonts w:hint="eastAsia" w:ascii="微软雅黑" w:hAnsi="微软雅黑" w:eastAsia="微软雅黑" w:cs="微软雅黑"/>
                <w:sz w:val="24"/>
                <w:szCs w:val="24"/>
              </w:rPr>
              <w:t>方造成损失的；</w:t>
            </w:r>
          </w:p>
          <w:p w14:paraId="3226D8B9">
            <w:pPr>
              <w:pStyle w:val="4"/>
              <w:keepNext w:val="0"/>
              <w:keepLines w:val="0"/>
              <w:widowControl/>
              <w:suppressLineNumbers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8、竞价时间截止，所有竞买方均未报价导致本次网络竞价终结（流拍）的，视为违约，所有竞买方交纳的交易保证金将不予退还。</w:t>
            </w:r>
          </w:p>
        </w:tc>
      </w:tr>
      <w:tr w14:paraId="3EAE317C">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12A7B016">
            <w:pPr>
              <w:keepNext w:val="0"/>
              <w:keepLines w:val="0"/>
              <w:widowControl/>
              <w:suppressLineNumbers w:val="0"/>
              <w:jc w:val="center"/>
            </w:pPr>
            <w:r>
              <w:rPr>
                <w:rStyle w:val="7"/>
                <w:rFonts w:hint="eastAsia" w:ascii="微软雅黑" w:hAnsi="微软雅黑" w:eastAsia="微软雅黑" w:cs="微软雅黑"/>
                <w:kern w:val="0"/>
                <w:sz w:val="24"/>
                <w:szCs w:val="24"/>
                <w:lang w:val="en-US" w:eastAsia="zh-CN" w:bidi="ar"/>
              </w:rPr>
              <w:t>竞拍保证金缴纳方式</w:t>
            </w: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968E8D">
            <w:pPr>
              <w:pStyle w:val="4"/>
              <w:keepNext w:val="0"/>
              <w:keepLines w:val="0"/>
              <w:widowControl/>
              <w:suppressLineNumbers w:val="0"/>
            </w:pPr>
          </w:p>
          <w:p w14:paraId="77EFD10E">
            <w:pPr>
              <w:pStyle w:val="4"/>
              <w:keepNext w:val="0"/>
              <w:keepLines w:val="0"/>
              <w:widowControl/>
              <w:suppressLineNumbers w:val="0"/>
            </w:pPr>
            <w:r>
              <w:rPr>
                <w:rFonts w:hint="eastAsia" w:ascii="微软雅黑" w:hAnsi="微软雅黑" w:eastAsia="微软雅黑" w:cs="微软雅黑"/>
                <w:sz w:val="24"/>
                <w:szCs w:val="24"/>
              </w:rPr>
              <w:t>仅支持网银转账或线下银行转账</w:t>
            </w:r>
          </w:p>
          <w:p w14:paraId="7B42C987">
            <w:pPr>
              <w:pStyle w:val="4"/>
              <w:keepNext w:val="0"/>
              <w:keepLines w:val="0"/>
              <w:widowControl/>
              <w:suppressLineNumbers w:val="0"/>
              <w:rPr>
                <w:rFonts w:hint="default"/>
                <w:lang w:val="en-US"/>
              </w:rPr>
            </w:pPr>
            <w:r>
              <w:rPr>
                <w:rFonts w:hint="eastAsia" w:ascii="微软雅黑" w:hAnsi="微软雅黑" w:eastAsia="微软雅黑" w:cs="微软雅黑"/>
                <w:sz w:val="24"/>
                <w:szCs w:val="24"/>
              </w:rPr>
              <w:t>单位名称：</w:t>
            </w:r>
            <w:r>
              <w:rPr>
                <w:rFonts w:hint="eastAsia" w:ascii="微软雅黑" w:hAnsi="微软雅黑" w:eastAsia="微软雅黑" w:cs="微软雅黑"/>
                <w:sz w:val="24"/>
                <w:szCs w:val="24"/>
                <w:lang w:eastAsia="zh-CN"/>
              </w:rPr>
              <w:t>乐东</w:t>
            </w:r>
            <w:r>
              <w:rPr>
                <w:rFonts w:hint="eastAsia" w:ascii="微软雅黑" w:hAnsi="微软雅黑" w:eastAsia="微软雅黑" w:cs="微软雅黑"/>
                <w:sz w:val="24"/>
                <w:szCs w:val="24"/>
                <w:lang w:val="en-US" w:eastAsia="zh-CN"/>
              </w:rPr>
              <w:t>黎族自治县</w:t>
            </w:r>
            <w:r>
              <w:rPr>
                <w:rFonts w:hint="eastAsia" w:ascii="微软雅黑" w:hAnsi="微软雅黑" w:eastAsia="微软雅黑" w:cs="微软雅黑"/>
                <w:sz w:val="24"/>
                <w:szCs w:val="24"/>
                <w:lang w:eastAsia="zh-CN"/>
              </w:rPr>
              <w:t>农村产权交易中心</w:t>
            </w:r>
            <w:r>
              <w:rPr>
                <w:rFonts w:hint="eastAsia" w:ascii="微软雅黑" w:hAnsi="微软雅黑" w:eastAsia="微软雅黑" w:cs="微软雅黑"/>
                <w:sz w:val="24"/>
                <w:szCs w:val="24"/>
                <w:lang w:val="en-US" w:eastAsia="zh-CN"/>
              </w:rPr>
              <w:t>有限公司</w:t>
            </w:r>
          </w:p>
          <w:p w14:paraId="15168FD4">
            <w:pPr>
              <w:pStyle w:val="4"/>
              <w:keepNext w:val="0"/>
              <w:keepLines w:val="0"/>
              <w:widowControl/>
              <w:suppressLineNumbers w:val="0"/>
              <w:rPr>
                <w:rFonts w:hint="default" w:eastAsia="微软雅黑"/>
                <w:lang w:val="en-US" w:eastAsia="zh-CN"/>
              </w:rPr>
            </w:pPr>
            <w:r>
              <w:rPr>
                <w:rFonts w:hint="eastAsia" w:ascii="微软雅黑" w:hAnsi="微软雅黑" w:eastAsia="微软雅黑" w:cs="微软雅黑"/>
                <w:sz w:val="24"/>
                <w:szCs w:val="24"/>
              </w:rPr>
              <w:t>开户行：海南农商银行</w:t>
            </w:r>
            <w:r>
              <w:rPr>
                <w:rFonts w:hint="eastAsia" w:ascii="微软雅黑" w:hAnsi="微软雅黑" w:eastAsia="微软雅黑" w:cs="微软雅黑"/>
                <w:sz w:val="24"/>
                <w:szCs w:val="24"/>
                <w:lang w:val="en-US" w:eastAsia="zh-CN"/>
              </w:rPr>
              <w:t>股份有限公司乐东支行</w:t>
            </w:r>
          </w:p>
          <w:p w14:paraId="68F335ED">
            <w:pPr>
              <w:pStyle w:val="4"/>
              <w:keepNext w:val="0"/>
              <w:keepLines w:val="0"/>
              <w:widowControl/>
              <w:suppressLineNumbers w:val="0"/>
            </w:pPr>
            <w:r>
              <w:rPr>
                <w:rFonts w:hint="eastAsia" w:ascii="微软雅黑" w:hAnsi="微软雅黑" w:eastAsia="微软雅黑" w:cs="微软雅黑"/>
                <w:sz w:val="24"/>
                <w:szCs w:val="24"/>
              </w:rPr>
              <w:t>账号：1020</w:t>
            </w:r>
            <w:r>
              <w:rPr>
                <w:rFonts w:hint="eastAsia" w:ascii="微软雅黑" w:hAnsi="微软雅黑" w:eastAsia="微软雅黑" w:cs="微软雅黑"/>
                <w:sz w:val="24"/>
                <w:szCs w:val="24"/>
                <w:lang w:val="en-US" w:eastAsia="zh-CN"/>
              </w:rPr>
              <w:t>621800000125</w:t>
            </w:r>
          </w:p>
          <w:p w14:paraId="47EC0C8D">
            <w:pPr>
              <w:pStyle w:val="4"/>
              <w:keepNext w:val="0"/>
              <w:keepLines w:val="0"/>
              <w:widowControl/>
              <w:suppressLineNumbers w:val="0"/>
            </w:pPr>
            <w:r>
              <w:rPr>
                <w:rFonts w:hint="eastAsia" w:ascii="微软雅黑" w:hAnsi="微软雅黑" w:eastAsia="微软雅黑" w:cs="微软雅黑"/>
                <w:sz w:val="24"/>
                <w:szCs w:val="24"/>
              </w:rPr>
              <w:t>竞拍保证金缴纳注意事项：</w:t>
            </w:r>
          </w:p>
          <w:p w14:paraId="0ADA15BA">
            <w:pPr>
              <w:pStyle w:val="4"/>
              <w:keepNext w:val="0"/>
              <w:keepLines w:val="0"/>
              <w:widowControl/>
              <w:suppressLineNumbers w:val="0"/>
            </w:pPr>
            <w:r>
              <w:rPr>
                <w:rFonts w:hint="eastAsia" w:ascii="微软雅黑" w:hAnsi="微软雅黑" w:eastAsia="微软雅黑" w:cs="微软雅黑"/>
                <w:sz w:val="24"/>
                <w:szCs w:val="24"/>
              </w:rPr>
              <w:t>公司名义报名：公司公户缴纳竞拍保证金</w:t>
            </w:r>
          </w:p>
          <w:p w14:paraId="570EAFE3">
            <w:pPr>
              <w:pStyle w:val="4"/>
              <w:keepNext w:val="0"/>
              <w:keepLines w:val="0"/>
              <w:widowControl/>
              <w:suppressLineNumbers w:val="0"/>
              <w:jc w:val="left"/>
            </w:pPr>
            <w:r>
              <w:rPr>
                <w:rFonts w:hint="eastAsia" w:ascii="微软雅黑" w:hAnsi="微软雅黑" w:eastAsia="微软雅黑" w:cs="微软雅黑"/>
                <w:sz w:val="24"/>
                <w:szCs w:val="24"/>
              </w:rPr>
              <w:t>个人名义报名：本人银行账户缴纳竞拍保证金</w:t>
            </w:r>
          </w:p>
          <w:p w14:paraId="65099E68">
            <w:pPr>
              <w:pStyle w:val="4"/>
              <w:keepNext w:val="0"/>
              <w:keepLines w:val="0"/>
              <w:widowControl/>
              <w:suppressLineNumbers w:val="0"/>
              <w:ind w:left="0" w:leftChars="0" w:right="0" w:rightChars="0"/>
              <w:jc w:val="left"/>
            </w:pPr>
          </w:p>
        </w:tc>
      </w:tr>
      <w:tr w14:paraId="1334DE16">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45F3D831">
            <w:pPr>
              <w:keepNext w:val="0"/>
              <w:keepLines w:val="0"/>
              <w:widowControl/>
              <w:suppressLineNumbers w:val="0"/>
              <w:jc w:val="center"/>
            </w:pPr>
            <w:r>
              <w:rPr>
                <w:rStyle w:val="7"/>
                <w:rFonts w:hint="eastAsia" w:ascii="微软雅黑" w:hAnsi="微软雅黑" w:eastAsia="微软雅黑" w:cs="微软雅黑"/>
                <w:kern w:val="0"/>
                <w:sz w:val="24"/>
                <w:szCs w:val="24"/>
                <w:lang w:val="en-US" w:eastAsia="zh-CN" w:bidi="ar"/>
              </w:rPr>
              <w:t>服务费收费标准及缴纳方式</w:t>
            </w: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A02AA0">
            <w:pPr>
              <w:pStyle w:val="4"/>
              <w:keepNext w:val="0"/>
              <w:keepLines w:val="0"/>
              <w:widowControl/>
              <w:suppressLineNumbers w:val="0"/>
            </w:pPr>
            <w:r>
              <w:rPr>
                <w:rFonts w:hint="eastAsia" w:ascii="微软雅黑" w:hAnsi="微软雅黑" w:eastAsia="微软雅黑" w:cs="微软雅黑"/>
                <w:sz w:val="24"/>
                <w:szCs w:val="24"/>
              </w:rPr>
              <w:t>本次交易应缴纳的交易服务费由竞得方缴纳，收费基数按照总成交金额（总</w:t>
            </w:r>
            <w:r>
              <w:rPr>
                <w:rFonts w:hint="eastAsia" w:ascii="微软雅黑" w:hAnsi="微软雅黑" w:eastAsia="微软雅黑" w:cs="微软雅黑"/>
                <w:sz w:val="24"/>
                <w:szCs w:val="24"/>
                <w:lang w:val="en-US" w:eastAsia="zh-CN"/>
              </w:rPr>
              <w:t>期限</w:t>
            </w:r>
            <w:r>
              <w:rPr>
                <w:rFonts w:hint="eastAsia" w:ascii="微软雅黑" w:hAnsi="微软雅黑" w:eastAsia="微软雅黑" w:cs="微软雅黑"/>
                <w:sz w:val="24"/>
                <w:szCs w:val="24"/>
              </w:rPr>
              <w:t>租金总额）确定:如仅有一人报名，出价竞得的情况，100（含）万元以下部分按1%缴纳；如有两人及以上报名，出价竞得的情况，100（含）万元以下部分按1.2%缴纳。（具体收费标准请以</w:t>
            </w:r>
            <w:r>
              <w:rPr>
                <w:rFonts w:hint="eastAsia" w:ascii="微软雅黑" w:hAnsi="微软雅黑" w:eastAsia="微软雅黑" w:cs="微软雅黑"/>
                <w:sz w:val="24"/>
                <w:szCs w:val="24"/>
                <w:lang w:val="en-US" w:eastAsia="zh-CN"/>
              </w:rPr>
              <w:t>中心</w:t>
            </w:r>
            <w:r>
              <w:rPr>
                <w:rFonts w:hint="eastAsia" w:ascii="微软雅黑" w:hAnsi="微软雅黑" w:eastAsia="微软雅黑" w:cs="微软雅黑"/>
                <w:sz w:val="24"/>
                <w:szCs w:val="24"/>
              </w:rPr>
              <w:t>发布的《</w:t>
            </w:r>
            <w:r>
              <w:rPr>
                <w:rFonts w:hint="eastAsia" w:ascii="微软雅黑" w:hAnsi="微软雅黑" w:eastAsia="微软雅黑" w:cs="微软雅黑"/>
                <w:sz w:val="24"/>
                <w:szCs w:val="24"/>
                <w:lang w:eastAsia="zh-CN"/>
              </w:rPr>
              <w:t>乐东</w:t>
            </w:r>
            <w:r>
              <w:rPr>
                <w:rFonts w:hint="eastAsia" w:ascii="微软雅黑" w:hAnsi="微软雅黑" w:eastAsia="微软雅黑" w:cs="微软雅黑"/>
                <w:sz w:val="24"/>
                <w:szCs w:val="24"/>
              </w:rPr>
              <w:t>农</w:t>
            </w:r>
            <w:r>
              <w:rPr>
                <w:rFonts w:hint="eastAsia" w:ascii="微软雅黑" w:hAnsi="微软雅黑" w:eastAsia="微软雅黑" w:cs="微软雅黑"/>
                <w:sz w:val="24"/>
                <w:szCs w:val="24"/>
                <w:lang w:val="en-US" w:eastAsia="zh-CN"/>
              </w:rPr>
              <w:t>黎族自治县农</w:t>
            </w:r>
            <w:r>
              <w:rPr>
                <w:rFonts w:hint="eastAsia" w:ascii="微软雅黑" w:hAnsi="微软雅黑" w:eastAsia="微软雅黑" w:cs="微软雅黑"/>
                <w:sz w:val="24"/>
                <w:szCs w:val="24"/>
              </w:rPr>
              <w:t>村产权交易中心</w:t>
            </w:r>
            <w:r>
              <w:rPr>
                <w:rFonts w:hint="eastAsia" w:ascii="微软雅黑" w:hAnsi="微软雅黑" w:eastAsia="微软雅黑" w:cs="微软雅黑"/>
                <w:sz w:val="24"/>
                <w:szCs w:val="24"/>
                <w:lang w:val="en-US" w:eastAsia="zh-CN"/>
              </w:rPr>
              <w:t>有限公司</w:t>
            </w:r>
            <w:r>
              <w:rPr>
                <w:rFonts w:hint="eastAsia" w:ascii="微软雅黑" w:hAnsi="微软雅黑" w:eastAsia="微软雅黑" w:cs="微软雅黑"/>
                <w:sz w:val="24"/>
                <w:szCs w:val="24"/>
              </w:rPr>
              <w:t>收费管理办法（试行）》内容为准）</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实际面积与挂网面积的误差不影响交易服务费的缴纳</w:t>
            </w:r>
            <w:r>
              <w:rPr>
                <w:rFonts w:hint="eastAsia" w:ascii="微软雅黑" w:hAnsi="微软雅黑" w:eastAsia="微软雅黑" w:cs="微软雅黑"/>
                <w:sz w:val="24"/>
                <w:szCs w:val="24"/>
                <w:lang w:val="en-US" w:eastAsia="zh-CN"/>
              </w:rPr>
              <w:t>.</w:t>
            </w:r>
          </w:p>
          <w:p w14:paraId="10394AD2">
            <w:pPr>
              <w:pStyle w:val="4"/>
              <w:keepNext w:val="0"/>
              <w:keepLines w:val="0"/>
              <w:widowControl/>
              <w:suppressLineNumbers w:val="0"/>
            </w:pPr>
            <w:r>
              <w:rPr>
                <w:rFonts w:hint="eastAsia" w:ascii="微软雅黑" w:hAnsi="微软雅黑" w:eastAsia="微软雅黑" w:cs="微软雅黑"/>
                <w:sz w:val="24"/>
                <w:szCs w:val="24"/>
              </w:rPr>
              <w:t>仅支持网银转账或线下银行转账</w:t>
            </w:r>
          </w:p>
          <w:p w14:paraId="29BCFE6B">
            <w:pPr>
              <w:pStyle w:val="4"/>
              <w:keepNext w:val="0"/>
              <w:keepLines w:val="0"/>
              <w:widowControl/>
              <w:suppressLineNumbers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交易服务费收取账户单位名称：</w:t>
            </w:r>
            <w:r>
              <w:rPr>
                <w:rFonts w:hint="eastAsia" w:ascii="微软雅黑" w:hAnsi="微软雅黑" w:eastAsia="微软雅黑" w:cs="微软雅黑"/>
                <w:sz w:val="24"/>
                <w:szCs w:val="24"/>
                <w:lang w:eastAsia="zh-CN"/>
              </w:rPr>
              <w:t>乐东</w:t>
            </w:r>
            <w:r>
              <w:rPr>
                <w:rFonts w:hint="eastAsia" w:ascii="微软雅黑" w:hAnsi="微软雅黑" w:eastAsia="微软雅黑" w:cs="微软雅黑"/>
                <w:sz w:val="24"/>
                <w:szCs w:val="24"/>
              </w:rPr>
              <w:t>农</w:t>
            </w:r>
            <w:r>
              <w:rPr>
                <w:rFonts w:hint="eastAsia" w:ascii="微软雅黑" w:hAnsi="微软雅黑" w:eastAsia="微软雅黑" w:cs="微软雅黑"/>
                <w:sz w:val="24"/>
                <w:szCs w:val="24"/>
                <w:lang w:val="en-US" w:eastAsia="zh-CN"/>
              </w:rPr>
              <w:t>黎族自治县农</w:t>
            </w:r>
            <w:r>
              <w:rPr>
                <w:rFonts w:hint="eastAsia" w:ascii="微软雅黑" w:hAnsi="微软雅黑" w:eastAsia="微软雅黑" w:cs="微软雅黑"/>
                <w:sz w:val="24"/>
                <w:szCs w:val="24"/>
              </w:rPr>
              <w:t>村产权交易中心</w:t>
            </w:r>
            <w:r>
              <w:rPr>
                <w:rFonts w:hint="eastAsia" w:ascii="微软雅黑" w:hAnsi="微软雅黑" w:eastAsia="微软雅黑" w:cs="微软雅黑"/>
                <w:sz w:val="24"/>
                <w:szCs w:val="24"/>
                <w:lang w:val="en-US" w:eastAsia="zh-CN"/>
              </w:rPr>
              <w:t>有限公司</w:t>
            </w:r>
          </w:p>
          <w:p w14:paraId="5B9F2A09">
            <w:pPr>
              <w:pStyle w:val="4"/>
              <w:keepNext w:val="0"/>
              <w:keepLines w:val="0"/>
              <w:widowControl/>
              <w:suppressLineNumbers w:val="0"/>
            </w:pPr>
            <w:r>
              <w:rPr>
                <w:rFonts w:hint="eastAsia" w:ascii="微软雅黑" w:hAnsi="微软雅黑" w:eastAsia="微软雅黑" w:cs="微软雅黑"/>
                <w:sz w:val="24"/>
                <w:szCs w:val="24"/>
              </w:rPr>
              <w:t>开户行：海南农商银行</w:t>
            </w:r>
            <w:r>
              <w:rPr>
                <w:rFonts w:hint="eastAsia" w:ascii="微软雅黑" w:hAnsi="微软雅黑" w:eastAsia="微软雅黑" w:cs="微软雅黑"/>
                <w:sz w:val="24"/>
                <w:szCs w:val="24"/>
                <w:lang w:val="en-US" w:eastAsia="zh-CN"/>
              </w:rPr>
              <w:t>股份有限公司乐东支行</w:t>
            </w:r>
          </w:p>
          <w:p w14:paraId="18764563">
            <w:pPr>
              <w:pStyle w:val="4"/>
              <w:keepNext w:val="0"/>
              <w:keepLines w:val="0"/>
              <w:widowControl/>
              <w:suppressLineNumbers w:val="0"/>
            </w:pPr>
            <w:r>
              <w:rPr>
                <w:rFonts w:hint="eastAsia" w:ascii="微软雅黑" w:hAnsi="微软雅黑" w:eastAsia="微软雅黑" w:cs="微软雅黑"/>
                <w:sz w:val="24"/>
                <w:szCs w:val="24"/>
              </w:rPr>
              <w:t>账号：1020</w:t>
            </w:r>
            <w:r>
              <w:rPr>
                <w:rFonts w:hint="eastAsia" w:ascii="微软雅黑" w:hAnsi="微软雅黑" w:eastAsia="微软雅黑" w:cs="微软雅黑"/>
                <w:sz w:val="24"/>
                <w:szCs w:val="24"/>
                <w:lang w:val="en-US" w:eastAsia="zh-CN"/>
              </w:rPr>
              <w:t>621800000125</w:t>
            </w:r>
          </w:p>
          <w:p w14:paraId="730D1333">
            <w:pPr>
              <w:pStyle w:val="4"/>
              <w:keepNext w:val="0"/>
              <w:keepLines w:val="0"/>
              <w:widowControl/>
              <w:suppressLineNumbers w:val="0"/>
            </w:pPr>
            <w:r>
              <w:rPr>
                <w:rFonts w:hint="eastAsia" w:ascii="微软雅黑" w:hAnsi="微软雅黑" w:eastAsia="微软雅黑" w:cs="微软雅黑"/>
                <w:sz w:val="24"/>
                <w:szCs w:val="24"/>
              </w:rPr>
              <w:t>服务费缴纳注意事项：</w:t>
            </w:r>
          </w:p>
          <w:p w14:paraId="6E32DFD3">
            <w:pPr>
              <w:pStyle w:val="4"/>
              <w:keepNext w:val="0"/>
              <w:keepLines w:val="0"/>
              <w:widowControl/>
              <w:suppressLineNumbers w:val="0"/>
            </w:pPr>
            <w:r>
              <w:rPr>
                <w:rFonts w:hint="eastAsia" w:ascii="微软雅黑" w:hAnsi="微软雅黑" w:eastAsia="微软雅黑" w:cs="微软雅黑"/>
                <w:sz w:val="24"/>
                <w:szCs w:val="24"/>
              </w:rPr>
              <w:t>公司名义中标：公司公户缴纳服务费</w:t>
            </w:r>
          </w:p>
          <w:p w14:paraId="4FFB1CBE">
            <w:pPr>
              <w:pStyle w:val="4"/>
              <w:keepNext w:val="0"/>
              <w:keepLines w:val="0"/>
              <w:widowControl/>
              <w:suppressLineNumbers w:val="0"/>
              <w:jc w:val="left"/>
            </w:pPr>
            <w:r>
              <w:rPr>
                <w:rFonts w:hint="eastAsia" w:ascii="微软雅黑" w:hAnsi="微软雅黑" w:eastAsia="微软雅黑" w:cs="微软雅黑"/>
                <w:sz w:val="24"/>
                <w:szCs w:val="24"/>
              </w:rPr>
              <w:t>个人名义中标：本人银行账户缴纳服务费</w:t>
            </w:r>
          </w:p>
          <w:p w14:paraId="3F06DFD9">
            <w:pPr>
              <w:pStyle w:val="4"/>
              <w:keepNext w:val="0"/>
              <w:keepLines w:val="0"/>
              <w:widowControl/>
              <w:suppressLineNumbers w:val="0"/>
              <w:ind w:left="0" w:leftChars="0" w:right="0" w:rightChars="0"/>
              <w:jc w:val="left"/>
            </w:pPr>
          </w:p>
        </w:tc>
      </w:tr>
      <w:tr w14:paraId="6756281A">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3E4C296A">
            <w:pPr>
              <w:keepNext w:val="0"/>
              <w:keepLines w:val="0"/>
              <w:widowControl/>
              <w:suppressLineNumbers w:val="0"/>
              <w:jc w:val="center"/>
            </w:pPr>
            <w:r>
              <w:rPr>
                <w:rStyle w:val="7"/>
                <w:rFonts w:hint="eastAsia" w:ascii="微软雅黑" w:hAnsi="微软雅黑" w:eastAsia="微软雅黑" w:cs="微软雅黑"/>
                <w:kern w:val="0"/>
                <w:sz w:val="24"/>
                <w:szCs w:val="24"/>
                <w:lang w:val="en-US" w:eastAsia="zh-CN" w:bidi="ar"/>
              </w:rPr>
              <w:t>咨询电话</w:t>
            </w: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2FB210">
            <w:pPr>
              <w:pStyle w:val="4"/>
              <w:keepNext w:val="0"/>
              <w:keepLines w:val="0"/>
              <w:widowControl/>
              <w:suppressLineNumbers w:val="0"/>
              <w:jc w:val="left"/>
            </w:pPr>
          </w:p>
          <w:p w14:paraId="0D3CF70B">
            <w:pPr>
              <w:pStyle w:val="4"/>
              <w:keepNext w:val="0"/>
              <w:keepLines w:val="0"/>
              <w:widowControl/>
              <w:suppressLineNumbers w:val="0"/>
              <w:jc w:val="left"/>
            </w:pPr>
          </w:p>
          <w:p w14:paraId="4E0E6ECE">
            <w:pPr>
              <w:pStyle w:val="4"/>
              <w:keepNext w:val="0"/>
              <w:keepLines w:val="0"/>
              <w:widowControl/>
              <w:suppressLineNumbers w:val="0"/>
              <w:jc w:val="left"/>
              <w:rPr>
                <w:rFonts w:hint="default"/>
                <w:lang w:val="en-US"/>
              </w:rPr>
            </w:pPr>
            <w:r>
              <w:rPr>
                <w:rFonts w:hint="eastAsia" w:ascii="微软雅黑" w:hAnsi="微软雅黑" w:eastAsia="微软雅黑" w:cs="微软雅黑"/>
                <w:sz w:val="24"/>
                <w:szCs w:val="24"/>
              </w:rPr>
              <w:t>项目（报名）咨询： 0898-389</w:t>
            </w:r>
            <w:r>
              <w:rPr>
                <w:rFonts w:hint="eastAsia" w:ascii="微软雅黑" w:hAnsi="微软雅黑" w:eastAsia="微软雅黑" w:cs="微软雅黑"/>
                <w:sz w:val="24"/>
                <w:szCs w:val="24"/>
                <w:lang w:val="en-US" w:eastAsia="zh-CN"/>
              </w:rPr>
              <w:t>26032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15289813397</w:t>
            </w:r>
          </w:p>
          <w:p w14:paraId="61FC6D92">
            <w:pPr>
              <w:pStyle w:val="4"/>
              <w:keepNext w:val="0"/>
              <w:keepLines w:val="0"/>
              <w:widowControl/>
              <w:suppressLineNumbers w:val="0"/>
              <w:jc w:val="left"/>
            </w:pPr>
          </w:p>
        </w:tc>
      </w:tr>
      <w:tr w14:paraId="0E484763">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750" w:type="dxa"/>
            <w:left w:w="750" w:type="dxa"/>
            <w:bottom w:w="750" w:type="dxa"/>
            <w:right w:w="750" w:type="dxa"/>
          </w:tblCellMar>
        </w:tblPrEx>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14:paraId="415BD423">
            <w:pPr>
              <w:keepNext w:val="0"/>
              <w:keepLines w:val="0"/>
              <w:widowControl/>
              <w:suppressLineNumbers w:val="0"/>
              <w:jc w:val="center"/>
            </w:pPr>
            <w:r>
              <w:rPr>
                <w:rStyle w:val="7"/>
                <w:rFonts w:hint="eastAsia" w:ascii="微软雅黑" w:hAnsi="微软雅黑" w:eastAsia="微软雅黑" w:cs="微软雅黑"/>
                <w:kern w:val="0"/>
                <w:sz w:val="24"/>
                <w:szCs w:val="24"/>
                <w:lang w:val="en-US" w:eastAsia="zh-CN" w:bidi="ar"/>
              </w:rPr>
              <w:t>平台地址</w:t>
            </w:r>
          </w:p>
        </w:tc>
        <w:tc>
          <w:tcPr>
            <w:tcW w:w="7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4A67A8">
            <w:pPr>
              <w:pStyle w:val="4"/>
              <w:keepNext w:val="0"/>
              <w:keepLines w:val="0"/>
              <w:widowControl/>
              <w:suppressLineNumbers w:val="0"/>
              <w:jc w:val="left"/>
            </w:pPr>
          </w:p>
          <w:p w14:paraId="4C9BD64C">
            <w:pPr>
              <w:pStyle w:val="4"/>
              <w:keepNext w:val="0"/>
              <w:keepLines w:val="0"/>
              <w:widowControl/>
              <w:suppressLineNumbers w:val="0"/>
              <w:jc w:val="left"/>
              <w:rPr>
                <w:rFonts w:hint="default" w:ascii="微软雅黑" w:hAnsi="微软雅黑" w:eastAsia="微软雅黑" w:cs="微软雅黑"/>
                <w:sz w:val="24"/>
                <w:szCs w:val="24"/>
                <w:lang w:val="en-US"/>
              </w:rPr>
            </w:pPr>
            <w:r>
              <w:rPr>
                <w:rFonts w:hint="eastAsia" w:ascii="微软雅黑" w:hAnsi="微软雅黑" w:eastAsia="微软雅黑" w:cs="微软雅黑"/>
                <w:sz w:val="24"/>
                <w:szCs w:val="24"/>
                <w:lang w:val="en-US" w:eastAsia="zh-CN"/>
              </w:rPr>
              <w:t>海南省乐东黎族自治县抱由镇文化中心下沉广场07号</w:t>
            </w:r>
          </w:p>
          <w:p w14:paraId="4E2F2BA1">
            <w:pPr>
              <w:pStyle w:val="4"/>
              <w:keepNext w:val="0"/>
              <w:keepLines w:val="0"/>
              <w:widowControl/>
              <w:suppressLineNumbers w:val="0"/>
              <w:jc w:val="left"/>
            </w:pPr>
          </w:p>
        </w:tc>
      </w:tr>
    </w:tbl>
    <w:p w14:paraId="5BFA95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17120"/>
    <w:multiLevelType w:val="singleLevel"/>
    <w:tmpl w:val="96B17120"/>
    <w:lvl w:ilvl="0" w:tentative="0">
      <w:start w:val="4"/>
      <w:numFmt w:val="decimal"/>
      <w:suff w:val="nothing"/>
      <w:lvlText w:val="%1、"/>
      <w:lvlJc w:val="left"/>
      <w:rPr>
        <w:rFonts w:hint="default" w:ascii="微软雅黑" w:hAnsi="微软雅黑" w:eastAsia="微软雅黑" w:cs="微软雅黑"/>
      </w:rPr>
    </w:lvl>
  </w:abstractNum>
  <w:abstractNum w:abstractNumId="1">
    <w:nsid w:val="E39D409E"/>
    <w:multiLevelType w:val="singleLevel"/>
    <w:tmpl w:val="E39D409E"/>
    <w:lvl w:ilvl="0" w:tentative="0">
      <w:start w:val="1"/>
      <w:numFmt w:val="decimal"/>
      <w:suff w:val="nothing"/>
      <w:lvlText w:val="%1、"/>
      <w:lvlJc w:val="left"/>
    </w:lvl>
  </w:abstractNum>
  <w:abstractNum w:abstractNumId="2">
    <w:nsid w:val="765272E2"/>
    <w:multiLevelType w:val="singleLevel"/>
    <w:tmpl w:val="765272E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NTgyZTYyOWY5MDc4Y2QwNjc0NjlhZDMwNWY5MTgifQ=="/>
  </w:docVars>
  <w:rsids>
    <w:rsidRoot w:val="6F132008"/>
    <w:rsid w:val="01405CFC"/>
    <w:rsid w:val="03C23533"/>
    <w:rsid w:val="04B67B21"/>
    <w:rsid w:val="05E440A3"/>
    <w:rsid w:val="0A035BDB"/>
    <w:rsid w:val="0B8D0492"/>
    <w:rsid w:val="0BC95965"/>
    <w:rsid w:val="0C8065C5"/>
    <w:rsid w:val="0E707EB6"/>
    <w:rsid w:val="0F851F55"/>
    <w:rsid w:val="10CC73E4"/>
    <w:rsid w:val="115A0E16"/>
    <w:rsid w:val="122F6A7F"/>
    <w:rsid w:val="13140722"/>
    <w:rsid w:val="145636EA"/>
    <w:rsid w:val="16E91BC8"/>
    <w:rsid w:val="20474C5B"/>
    <w:rsid w:val="20F07E8C"/>
    <w:rsid w:val="24EC7DE7"/>
    <w:rsid w:val="26C863CA"/>
    <w:rsid w:val="26EC47D6"/>
    <w:rsid w:val="27C13865"/>
    <w:rsid w:val="27CC3C98"/>
    <w:rsid w:val="28235E94"/>
    <w:rsid w:val="28904D1F"/>
    <w:rsid w:val="2AC36331"/>
    <w:rsid w:val="2BA5014B"/>
    <w:rsid w:val="36632260"/>
    <w:rsid w:val="3A2A5CDF"/>
    <w:rsid w:val="3DD63C16"/>
    <w:rsid w:val="42BA5C95"/>
    <w:rsid w:val="441671FF"/>
    <w:rsid w:val="4447335A"/>
    <w:rsid w:val="449537AD"/>
    <w:rsid w:val="459C1FE4"/>
    <w:rsid w:val="461019AD"/>
    <w:rsid w:val="46871F8A"/>
    <w:rsid w:val="47072496"/>
    <w:rsid w:val="492C2BFD"/>
    <w:rsid w:val="4C4C031D"/>
    <w:rsid w:val="4E6D0ABA"/>
    <w:rsid w:val="4E77442F"/>
    <w:rsid w:val="51C4585C"/>
    <w:rsid w:val="527713D3"/>
    <w:rsid w:val="546926EB"/>
    <w:rsid w:val="563A4C64"/>
    <w:rsid w:val="56AA533C"/>
    <w:rsid w:val="58E14F46"/>
    <w:rsid w:val="5994341D"/>
    <w:rsid w:val="59B6251E"/>
    <w:rsid w:val="5E13048A"/>
    <w:rsid w:val="62980FAD"/>
    <w:rsid w:val="657D7DA4"/>
    <w:rsid w:val="6C2463BD"/>
    <w:rsid w:val="6C8E62EB"/>
    <w:rsid w:val="6D0E3BDB"/>
    <w:rsid w:val="6E2A23CB"/>
    <w:rsid w:val="6F132008"/>
    <w:rsid w:val="70EE5B3C"/>
    <w:rsid w:val="72432D7C"/>
    <w:rsid w:val="7417296B"/>
    <w:rsid w:val="76E90C9D"/>
    <w:rsid w:val="7B3058E2"/>
    <w:rsid w:val="7B391C20"/>
    <w:rsid w:val="7B4A7247"/>
    <w:rsid w:val="7C484073"/>
    <w:rsid w:val="7C636692"/>
    <w:rsid w:val="7D103D19"/>
    <w:rsid w:val="7FC6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2484</Words>
  <Characters>2714</Characters>
  <Lines>0</Lines>
  <Paragraphs>0</Paragraphs>
  <TotalTime>20</TotalTime>
  <ScaleCrop>false</ScaleCrop>
  <LinksUpToDate>false</LinksUpToDate>
  <CharactersWithSpaces>2723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2024-07-30T01:53:00Z</dcterms:created>
  <dc:creator>海南农交办公账号</dc:creator>
  <cp:lastModifiedBy>WPS_1762388761</cp:lastModifiedBy>
  <dcterms:modified xsi:type="dcterms:W3CDTF">2026-04-08T14:18:46Z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58F69A675A11415DB1F772F5A2781BCC_13</vt:lpwstr>
  </property>
  <property fmtid="{D5CDD505-2E9C-101B-9397-08002B2CF9AE}" pid="4" name="KSOTemplateDocerSaveRecord">
    <vt:lpwstr>eyJoZGlkIjoiZDUwOTRkMDQwYzc5NTA2YTA1MzZmMTQxMmI3OWIxNmEiLCJ1c2VySWQiOiIxNzY3MzQyMzQ1In0=</vt:lpwstr>
  </property>
</Properties>
</file>