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1422"/>
      <w:bookmarkStart w:id="3" w:name="_Toc15737"/>
      <w:bookmarkStart w:id="4" w:name="_Toc21762"/>
      <w:bookmarkStart w:id="5" w:name="_Toc24454"/>
      <w:bookmarkStart w:id="6" w:name="_Toc11918"/>
      <w:bookmarkStart w:id="7" w:name="_Toc20910"/>
      <w:bookmarkStart w:id="8" w:name="_Toc24068"/>
      <w:bookmarkStart w:id="9" w:name="_Toc20033"/>
      <w:bookmarkStart w:id="10" w:name="_Toc25712"/>
      <w:bookmarkStart w:id="11" w:name="_Toc12789"/>
      <w:bookmarkStart w:id="12" w:name="_Toc29002"/>
      <w:bookmarkStart w:id="13" w:name="_Toc8396"/>
      <w:bookmarkStart w:id="14" w:name="_Toc13462"/>
      <w:bookmarkStart w:id="15" w:name="_Toc24727"/>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定城镇桐卷村委会边河头坡29.5亩集体鱼塘出租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 </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定安农村产权交易中心：</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定城镇桐卷村委会边河头坡29.5亩集体鱼塘出租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定城镇桐卷村委会边河头坡29.5亩集体鱼塘出租 </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定城镇桐卷村委会边河头坡29.5亩集体鱼塘出租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定城镇桐卷村委会边河头坡29.5亩集体鱼塘出租 </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32101"/>
      <w:bookmarkStart w:id="30" w:name="_Toc11237"/>
      <w:bookmarkStart w:id="31" w:name="_Toc29841"/>
      <w:bookmarkStart w:id="32" w:name="_Toc12264"/>
      <w:bookmarkStart w:id="33" w:name="_Toc4580"/>
      <w:bookmarkStart w:id="34" w:name="_Toc13094"/>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定城镇桐卷村委会边河头坡29.5亩集体鱼塘出租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u w:val="single"/>
          <w:lang w:eastAsia="zh-CN"/>
        </w:rPr>
        <w:t>定城镇桐卷村</w:t>
      </w:r>
      <w:r>
        <w:rPr>
          <w:rFonts w:hint="eastAsia" w:asciiTheme="minorEastAsia" w:hAnsiTheme="minorEastAsia" w:cstheme="minorEastAsia"/>
          <w:color w:val="C00000"/>
          <w:sz w:val="32"/>
          <w:szCs w:val="32"/>
          <w:u w:val="single"/>
          <w:lang w:val="en-US" w:eastAsia="zh-CN"/>
        </w:rPr>
        <w:t>民</w:t>
      </w:r>
      <w:r>
        <w:rPr>
          <w:rFonts w:hint="eastAsia" w:asciiTheme="minorEastAsia" w:hAnsiTheme="minorEastAsia" w:cstheme="minorEastAsia"/>
          <w:color w:val="C00000"/>
          <w:sz w:val="32"/>
          <w:szCs w:val="32"/>
          <w:u w:val="single"/>
          <w:lang w:eastAsia="zh-CN"/>
        </w:rPr>
        <w:t>委</w:t>
      </w:r>
      <w:r>
        <w:rPr>
          <w:rFonts w:hint="eastAsia" w:asciiTheme="minorEastAsia" w:hAnsiTheme="minorEastAsia" w:cstheme="minorEastAsia"/>
          <w:color w:val="C00000"/>
          <w:sz w:val="32"/>
          <w:szCs w:val="32"/>
          <w:u w:val="single"/>
          <w:lang w:val="en-US" w:eastAsia="zh-CN"/>
        </w:rPr>
        <w:t>员</w:t>
      </w:r>
      <w:r>
        <w:rPr>
          <w:rFonts w:hint="eastAsia" w:asciiTheme="minorEastAsia" w:hAnsiTheme="minorEastAsia" w:cstheme="minorEastAsia"/>
          <w:color w:val="C00000"/>
          <w:sz w:val="32"/>
          <w:szCs w:val="32"/>
          <w:u w:val="single"/>
          <w:lang w:eastAsia="zh-CN"/>
        </w:rPr>
        <w:t>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 xml:space="preserve"> 定城镇桐卷村委会边河头坡29.5亩集体鱼塘出租 </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AC0108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 xml:space="preserve"> 定城镇桐卷村委会边河头坡29.5亩集体鱼塘出租 </w:t>
      </w:r>
    </w:p>
    <w:p w14:paraId="469427CD">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定城镇桐卷村民委员会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29.5亩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6年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bookmarkStart w:id="36" w:name="_GoBack"/>
      <w:bookmarkEnd w:id="36"/>
      <w:r>
        <w:rPr>
          <w:rFonts w:hint="eastAsia" w:asciiTheme="minorEastAsia" w:hAnsiTheme="minorEastAsia" w:eastAsiaTheme="minorEastAsia" w:cstheme="minorEastAsia"/>
          <w:sz w:val="28"/>
          <w:szCs w:val="28"/>
        </w:rPr>
        <w:t xml:space="preserve"> 16:00</w:t>
      </w:r>
    </w:p>
    <w:p w14:paraId="407B64C5">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3BC5085"/>
    <w:rsid w:val="0562167F"/>
    <w:rsid w:val="0A8721A0"/>
    <w:rsid w:val="0B7B2128"/>
    <w:rsid w:val="0B985CD3"/>
    <w:rsid w:val="0E9816ED"/>
    <w:rsid w:val="10396E71"/>
    <w:rsid w:val="11DE52CB"/>
    <w:rsid w:val="150A3847"/>
    <w:rsid w:val="18E10F33"/>
    <w:rsid w:val="1A0C35CC"/>
    <w:rsid w:val="1AF13C44"/>
    <w:rsid w:val="20224681"/>
    <w:rsid w:val="2163678E"/>
    <w:rsid w:val="23C4301C"/>
    <w:rsid w:val="24853CCC"/>
    <w:rsid w:val="2741574C"/>
    <w:rsid w:val="289A3F59"/>
    <w:rsid w:val="2C765212"/>
    <w:rsid w:val="2F200415"/>
    <w:rsid w:val="30B56AE1"/>
    <w:rsid w:val="327E6635"/>
    <w:rsid w:val="3516702D"/>
    <w:rsid w:val="356B5D48"/>
    <w:rsid w:val="37675B0C"/>
    <w:rsid w:val="37E601A9"/>
    <w:rsid w:val="3A7A2C02"/>
    <w:rsid w:val="3EE84C2D"/>
    <w:rsid w:val="40853A96"/>
    <w:rsid w:val="43315BEC"/>
    <w:rsid w:val="438B7CE6"/>
    <w:rsid w:val="43AD1C7C"/>
    <w:rsid w:val="44912C24"/>
    <w:rsid w:val="44F21A16"/>
    <w:rsid w:val="47A22A0B"/>
    <w:rsid w:val="47C03328"/>
    <w:rsid w:val="4C122427"/>
    <w:rsid w:val="4C59446D"/>
    <w:rsid w:val="4D440E1C"/>
    <w:rsid w:val="4DC33073"/>
    <w:rsid w:val="4E3F7559"/>
    <w:rsid w:val="4ECE0172"/>
    <w:rsid w:val="51516E47"/>
    <w:rsid w:val="549346DE"/>
    <w:rsid w:val="556020B9"/>
    <w:rsid w:val="566E67D9"/>
    <w:rsid w:val="5CF93C67"/>
    <w:rsid w:val="5D2A7C75"/>
    <w:rsid w:val="5E28474A"/>
    <w:rsid w:val="64515E2E"/>
    <w:rsid w:val="64D61FAB"/>
    <w:rsid w:val="69F44464"/>
    <w:rsid w:val="6B582A6F"/>
    <w:rsid w:val="6F981A66"/>
    <w:rsid w:val="78465AE9"/>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6560</Words>
  <Characters>6981</Characters>
  <Lines>59</Lines>
  <Paragraphs>16</Paragraphs>
  <TotalTime>2</TotalTime>
  <ScaleCrop>false</ScaleCrop>
  <LinksUpToDate>false</LinksUpToDate>
  <CharactersWithSpaces>7527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黄钰婷</cp:lastModifiedBy>
  <dcterms:modified xsi:type="dcterms:W3CDTF">2026-05-19T08:39:23Z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7EF75BAC46504AF1A3BB5E3A879BB0D4_13</vt:lpwstr>
  </property>
  <property fmtid="{D5CDD505-2E9C-101B-9397-08002B2CF9AE}" pid="4" name="KSOTemplateDocerSaveRecord">
    <vt:lpwstr>eyJoZGlkIjoiMTI2NTgyODE5YjJlOGFiYTNiYTEzNjE4MzQzMDAxNDAiLCJ1c2VySWQiOiI3ODA5MzU2NzYifQ==</vt:lpwstr>
  </property>
</Properties>
</file>