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A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侨锋农场场部</w:t>
      </w:r>
      <w:r>
        <w:rPr>
          <w:rFonts w:hint="eastAsia" w:ascii="宋体" w:hAnsi="宋体" w:cs="宋体"/>
          <w:b/>
          <w:color w:val="auto"/>
          <w:sz w:val="44"/>
          <w:szCs w:val="44"/>
          <w:highlight w:val="none"/>
          <w:lang w:eastAsia="zh-CN"/>
        </w:rPr>
        <w:t>（</w:t>
      </w:r>
      <w:r>
        <w:rPr>
          <w:rFonts w:hint="eastAsia" w:ascii="宋体" w:hAnsi="宋体" w:cs="宋体"/>
          <w:b/>
          <w:color w:val="auto"/>
          <w:sz w:val="44"/>
          <w:szCs w:val="44"/>
          <w:highlight w:val="none"/>
          <w:lang w:val="en-US" w:eastAsia="zh-CN"/>
        </w:rPr>
        <w:t>老楼</w:t>
      </w:r>
      <w:r>
        <w:rPr>
          <w:rFonts w:hint="eastAsia" w:ascii="宋体" w:hAnsi="宋体" w:cs="宋体"/>
          <w:b/>
          <w:color w:val="auto"/>
          <w:sz w:val="44"/>
          <w:szCs w:val="44"/>
          <w:highlight w:val="none"/>
          <w:lang w:eastAsia="zh-CN"/>
        </w:rPr>
        <w:t>）</w:t>
      </w:r>
      <w:r>
        <w:rPr>
          <w:rFonts w:hint="eastAsia" w:ascii="宋体" w:hAnsi="宋体" w:eastAsia="宋体" w:cs="宋体"/>
          <w:b/>
          <w:color w:val="auto"/>
          <w:sz w:val="44"/>
          <w:szCs w:val="44"/>
          <w:highlight w:val="none"/>
        </w:rPr>
        <w:t>租</w:t>
      </w:r>
      <w:r>
        <w:rPr>
          <w:rFonts w:hint="eastAsia" w:ascii="宋体" w:hAnsi="宋体" w:cs="宋体"/>
          <w:b/>
          <w:color w:val="auto"/>
          <w:sz w:val="44"/>
          <w:szCs w:val="44"/>
          <w:highlight w:val="none"/>
          <w:lang w:val="en-US" w:eastAsia="zh-CN"/>
        </w:rPr>
        <w:t>赁</w:t>
      </w:r>
      <w:r>
        <w:rPr>
          <w:rFonts w:hint="eastAsia" w:ascii="宋体" w:hAnsi="宋体" w:eastAsia="宋体" w:cs="宋体"/>
          <w:b/>
          <w:color w:val="auto"/>
          <w:sz w:val="44"/>
          <w:szCs w:val="44"/>
          <w:highlight w:val="none"/>
        </w:rPr>
        <w:t>合同</w:t>
      </w:r>
    </w:p>
    <w:p w14:paraId="04A67F8B">
      <w:pPr>
        <w:pStyle w:val="2"/>
        <w:rPr>
          <w:rFonts w:hint="eastAsia"/>
        </w:rPr>
      </w:pPr>
      <w:bookmarkStart w:id="0" w:name="_GoBack"/>
      <w:bookmarkEnd w:id="0"/>
    </w:p>
    <w:p w14:paraId="5BFCD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252269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1231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34A01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w:t>
      </w:r>
      <w:r>
        <w:rPr>
          <w:rFonts w:hint="eastAsia" w:ascii="宋体" w:hAnsi="宋体" w:cs="宋体"/>
          <w:color w:val="auto"/>
          <w:sz w:val="24"/>
          <w:szCs w:val="24"/>
          <w:highlight w:val="none"/>
          <w:lang w:val="en-US" w:eastAsia="zh-CN"/>
        </w:rPr>
        <w:t>的规定</w:t>
      </w:r>
      <w:r>
        <w:rPr>
          <w:rFonts w:hint="eastAsia" w:ascii="宋体" w:hAnsi="宋体" w:eastAsia="宋体" w:cs="宋体"/>
          <w:color w:val="auto"/>
          <w:sz w:val="24"/>
          <w:szCs w:val="24"/>
          <w:highlight w:val="none"/>
        </w:rPr>
        <w:t>，甲、乙双方遵循自愿、平等、公平、诚实信用的原则，</w:t>
      </w:r>
      <w:r>
        <w:rPr>
          <w:rFonts w:hint="eastAsia" w:ascii="宋体" w:hAnsi="宋体" w:cs="宋体"/>
          <w:color w:val="auto"/>
          <w:sz w:val="24"/>
          <w:szCs w:val="24"/>
          <w:highlight w:val="none"/>
          <w:lang w:val="en-US" w:eastAsia="zh-CN"/>
        </w:rPr>
        <w:t>就甲方将侨锋农场场部（老楼）向乙方出租的相关事宜，</w:t>
      </w:r>
      <w:r>
        <w:rPr>
          <w:rFonts w:hint="eastAsia" w:ascii="宋体" w:hAnsi="宋体" w:eastAsia="宋体" w:cs="宋体"/>
          <w:color w:val="auto"/>
          <w:sz w:val="24"/>
          <w:szCs w:val="24"/>
          <w:highlight w:val="none"/>
        </w:rPr>
        <w:t>经协商一致，达成如下条款：</w:t>
      </w:r>
    </w:p>
    <w:p w14:paraId="707C07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13D3D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34C87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33A5B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7F9AB32F">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14:paraId="5BB0E236">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5813412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5AFA6CBD">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803DE2A">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5AA730E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0CBA1C2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DD20B36">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3DE0C81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7782B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04591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标的进行违法活动。乙方在承租期间的日常管理均由乙方自行负责。乙方需改变标的用途的，应征得甲方书面同意。未经甲方书面同意，乙方擅自改变标的用途</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val="en-US" w:eastAsia="zh-CN"/>
        </w:rPr>
        <w:t>有权单方解除本合同并</w:t>
      </w:r>
      <w:r>
        <w:rPr>
          <w:rFonts w:hint="eastAsia" w:ascii="宋体" w:hAnsi="宋体" w:eastAsia="宋体" w:cs="宋体"/>
          <w:color w:val="auto"/>
          <w:sz w:val="24"/>
          <w:szCs w:val="24"/>
          <w:highlight w:val="none"/>
        </w:rPr>
        <w:t xml:space="preserve">要求乙方赔偿损失。 </w:t>
      </w:r>
    </w:p>
    <w:p w14:paraId="70C577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1B90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3CAF5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w:t>
      </w:r>
      <w:r>
        <w:rPr>
          <w:rFonts w:hint="eastAsia" w:ascii="宋体" w:hAnsi="宋体" w:cs="宋体"/>
          <w:color w:val="auto"/>
          <w:sz w:val="24"/>
          <w:szCs w:val="24"/>
          <w:highlight w:val="none"/>
          <w:lang w:val="en-US" w:eastAsia="zh-CN"/>
        </w:rPr>
        <w:t>一款的约定</w:t>
      </w:r>
      <w:r>
        <w:rPr>
          <w:rFonts w:hint="eastAsia" w:ascii="宋体" w:hAnsi="宋体" w:eastAsia="宋体" w:cs="宋体"/>
          <w:color w:val="auto"/>
          <w:sz w:val="24"/>
          <w:szCs w:val="24"/>
          <w:highlight w:val="none"/>
          <w:lang w:val="en-US" w:eastAsia="zh-CN"/>
        </w:rPr>
        <w:t>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9580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E6BFE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1AF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5CCA26B0">
      <w:pPr>
        <w:keepNext w:val="0"/>
        <w:keepLines w:val="0"/>
        <w:pageBreakBefore w:val="0"/>
        <w:widowControl w:val="0"/>
        <w:kinsoku/>
        <w:wordWrap w:val="0"/>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w:t>
      </w:r>
      <w:r>
        <w:rPr>
          <w:rFonts w:hint="eastAsia" w:ascii="宋体" w:hAnsi="宋体" w:cs="宋体"/>
          <w:color w:val="auto"/>
          <w:sz w:val="24"/>
          <w:szCs w:val="24"/>
          <w:highlight w:val="none"/>
          <w:lang w:val="en-US" w:eastAsia="zh-CN"/>
        </w:rPr>
        <w:t>支</w:t>
      </w:r>
      <w:r>
        <w:rPr>
          <w:rFonts w:hint="eastAsia" w:ascii="宋体" w:hAnsi="宋体" w:eastAsia="宋体" w:cs="宋体"/>
          <w:color w:val="auto"/>
          <w:sz w:val="24"/>
          <w:szCs w:val="24"/>
          <w:highlight w:val="none"/>
          <w:lang w:val="en-US" w:eastAsia="zh-CN"/>
        </w:rPr>
        <w:t>付方式按本合同第五条第</w:t>
      </w:r>
      <w:r>
        <w:rPr>
          <w:rFonts w:hint="eastAsia" w:ascii="宋体" w:hAnsi="宋体" w:cs="宋体"/>
          <w:color w:val="auto"/>
          <w:sz w:val="24"/>
          <w:szCs w:val="24"/>
          <w:highlight w:val="none"/>
          <w:lang w:val="en-US" w:eastAsia="zh-CN"/>
        </w:rPr>
        <w:t>一款</w:t>
      </w:r>
      <w:r>
        <w:rPr>
          <w:rFonts w:hint="eastAsia" w:ascii="宋体" w:hAnsi="宋体" w:eastAsia="宋体" w:cs="宋体"/>
          <w:color w:val="auto"/>
          <w:sz w:val="24"/>
          <w:szCs w:val="24"/>
          <w:highlight w:val="none"/>
          <w:lang w:val="en-US" w:eastAsia="zh-CN"/>
        </w:rPr>
        <w:t>约定执行。</w:t>
      </w:r>
      <w:r>
        <w:rPr>
          <w:rFonts w:hint="eastAsia" w:ascii="宋体" w:hAnsi="宋体" w:eastAsia="宋体" w:cs="宋体"/>
          <w:color w:val="auto"/>
          <w:sz w:val="24"/>
          <w:szCs w:val="24"/>
          <w:highlight w:val="none"/>
        </w:rPr>
        <w:t xml:space="preserve">         </w:t>
      </w:r>
    </w:p>
    <w:p w14:paraId="57140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E7FE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39061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甲乙双方</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w:t>
      </w:r>
      <w:r>
        <w:rPr>
          <w:rFonts w:hint="eastAsia" w:ascii="宋体" w:hAnsi="宋体" w:cs="宋体"/>
          <w:color w:val="auto"/>
          <w:sz w:val="24"/>
          <w:szCs w:val="24"/>
          <w:highlight w:val="none"/>
          <w:lang w:val="en-US" w:eastAsia="zh-CN"/>
        </w:rPr>
        <w:t>缴纳</w:t>
      </w:r>
      <w:r>
        <w:rPr>
          <w:rFonts w:hint="eastAsia" w:ascii="宋体" w:hAnsi="宋体" w:eastAsia="宋体" w:cs="宋体"/>
          <w:color w:val="auto"/>
          <w:sz w:val="24"/>
          <w:szCs w:val="24"/>
          <w:highlight w:val="none"/>
        </w:rPr>
        <w:t>本标的流转交易服务费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eastAsia="宋体" w:cs="宋体"/>
          <w:color w:val="auto"/>
          <w:sz w:val="24"/>
          <w:szCs w:val="24"/>
          <w:highlight w:val="none"/>
          <w:lang w:val="zh-CN"/>
        </w:rPr>
        <w:t>儋州农村产权交易中心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2C9E8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8643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73C336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5724906F">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3E35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缴纳，收款信息如下：</w:t>
      </w:r>
    </w:p>
    <w:p w14:paraId="5707A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2BC6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6A52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0E74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9860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1232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儋州农村产权交易中心审核确认收到乙方交来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0F8C9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w:t>
      </w:r>
      <w:r>
        <w:rPr>
          <w:rFonts w:hint="eastAsia" w:ascii="宋体" w:hAnsi="宋体" w:cs="宋体"/>
          <w:color w:val="auto"/>
          <w:sz w:val="24"/>
          <w:szCs w:val="24"/>
          <w:highlight w:val="none"/>
          <w:lang w:val="en-US" w:eastAsia="zh-CN"/>
        </w:rPr>
        <w:t>按照以下第（  ）方式进行</w:t>
      </w:r>
      <w:r>
        <w:rPr>
          <w:rFonts w:hint="eastAsia" w:ascii="宋体" w:hAnsi="宋体" w:eastAsia="宋体" w:cs="宋体"/>
          <w:color w:val="auto"/>
          <w:sz w:val="24"/>
          <w:szCs w:val="24"/>
          <w:highlight w:val="none"/>
          <w:lang w:val="en-US" w:eastAsia="zh-CN"/>
        </w:rPr>
        <w:t>结算</w:t>
      </w:r>
      <w:r>
        <w:rPr>
          <w:rFonts w:hint="eastAsia" w:ascii="宋体" w:hAnsi="宋体" w:cs="宋体"/>
          <w:color w:val="auto"/>
          <w:sz w:val="24"/>
          <w:szCs w:val="24"/>
          <w:highlight w:val="none"/>
          <w:lang w:val="en-US" w:eastAsia="zh-CN"/>
        </w:rPr>
        <w:t>支付。</w:t>
      </w:r>
    </w:p>
    <w:p w14:paraId="1ED5C6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37DDE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）银行汇款 </w:t>
      </w:r>
    </w:p>
    <w:p w14:paraId="42C295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13772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2876E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64B245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其他</w:t>
      </w:r>
      <w:r>
        <w:rPr>
          <w:rFonts w:hint="eastAsia" w:ascii="宋体" w:hAnsi="宋体" w:cs="宋体"/>
          <w:color w:val="auto"/>
          <w:sz w:val="24"/>
          <w:szCs w:val="24"/>
          <w:highlight w:val="none"/>
          <w:u w:val="none"/>
          <w:lang w:val="en-US" w:eastAsia="zh-CN"/>
        </w:rPr>
        <w:t>约定</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67B4BC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C30E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707EA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2608D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08C5C04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6E120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1B00B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4843A2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5EB16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解除合同，并要求乙方赔偿损失。</w:t>
      </w:r>
      <w:r>
        <w:rPr>
          <w:rFonts w:hint="eastAsia" w:ascii="宋体" w:hAnsi="宋体" w:cs="宋体"/>
          <w:color w:val="auto"/>
          <w:sz w:val="24"/>
          <w:szCs w:val="24"/>
          <w:highlight w:val="none"/>
          <w:lang w:val="en-US" w:eastAsia="zh-CN"/>
        </w:rPr>
        <w:t>乙方因此对第三人造成损失的，自行承担赔偿责任。</w:t>
      </w:r>
    </w:p>
    <w:p w14:paraId="281C91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30B943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F6DC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6D780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．乙方逾期支付租金，甲方有权按下述约定追究乙方违约责任：</w:t>
      </w:r>
    </w:p>
    <w:p w14:paraId="7D634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乙方除应支付拖欠租金外，还应自应交租金之次日起至实际交付拖欠租金之日止，每日按</w:t>
      </w:r>
      <w:r>
        <w:rPr>
          <w:rFonts w:hint="eastAsia" w:ascii="宋体" w:hAnsi="宋体" w:cs="宋体"/>
          <w:color w:val="auto"/>
          <w:sz w:val="24"/>
          <w:szCs w:val="24"/>
          <w:highlight w:val="none"/>
          <w:lang w:val="en-US" w:eastAsia="zh-CN"/>
        </w:rPr>
        <w:t>欠付租金的1‰</w:t>
      </w:r>
      <w:r>
        <w:rPr>
          <w:rFonts w:hint="eastAsia" w:ascii="宋体" w:hAnsi="宋体" w:eastAsia="宋体" w:cs="宋体"/>
          <w:color w:val="auto"/>
          <w:sz w:val="24"/>
          <w:szCs w:val="24"/>
          <w:highlight w:val="none"/>
        </w:rPr>
        <w:t>向甲方支付违约金。</w:t>
      </w:r>
    </w:p>
    <w:p w14:paraId="304E3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解除合同。乙方除应支付累计拖欠租金外，还应自解除合同之次日起至实际交付拖欠租金之日止，每日按</w:t>
      </w:r>
      <w:r>
        <w:rPr>
          <w:rFonts w:hint="eastAsia" w:ascii="宋体" w:hAnsi="宋体" w:cs="宋体"/>
          <w:color w:val="auto"/>
          <w:sz w:val="24"/>
          <w:szCs w:val="24"/>
          <w:highlight w:val="none"/>
          <w:lang w:val="en-US" w:eastAsia="zh-CN"/>
        </w:rPr>
        <w:t>欠付租金的1‰</w:t>
      </w:r>
      <w:r>
        <w:rPr>
          <w:rFonts w:hint="eastAsia" w:ascii="宋体" w:hAnsi="宋体" w:eastAsia="宋体" w:cs="宋体"/>
          <w:color w:val="auto"/>
          <w:sz w:val="24"/>
          <w:szCs w:val="24"/>
          <w:highlight w:val="none"/>
        </w:rPr>
        <w:t>向甲方支付违约金。</w:t>
      </w:r>
    </w:p>
    <w:p w14:paraId="271ED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因乙方逾期支付租金致使甲方解除本合同的，乙方应当按照一年租金总额的20%向甲方支付违约金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C472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w:t>
      </w:r>
      <w:r>
        <w:rPr>
          <w:rFonts w:hint="eastAsia" w:ascii="宋体" w:hAnsi="宋体" w:cs="宋体"/>
          <w:color w:val="auto"/>
          <w:sz w:val="24"/>
          <w:szCs w:val="24"/>
          <w:highlight w:val="none"/>
          <w:lang w:val="en-US" w:eastAsia="zh-CN"/>
        </w:rPr>
        <w:t>无正当理由</w:t>
      </w:r>
      <w:r>
        <w:rPr>
          <w:rFonts w:hint="eastAsia" w:ascii="宋体" w:hAnsi="宋体" w:eastAsia="宋体" w:cs="宋体"/>
          <w:color w:val="auto"/>
          <w:sz w:val="24"/>
          <w:szCs w:val="24"/>
          <w:highlight w:val="none"/>
        </w:rPr>
        <w:t>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186ECFB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w:t>
      </w:r>
      <w:r>
        <w:rPr>
          <w:rFonts w:hint="eastAsia" w:ascii="宋体" w:hAnsi="宋体" w:cs="宋体"/>
          <w:color w:val="auto"/>
          <w:sz w:val="24"/>
          <w:szCs w:val="24"/>
          <w:highlight w:val="none"/>
          <w:lang w:val="en-US" w:eastAsia="zh-CN"/>
        </w:rPr>
        <w:t>月租金的1</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向乙方支付违约金。</w:t>
      </w:r>
    </w:p>
    <w:p w14:paraId="7D4C5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年租金的20%</w:t>
      </w:r>
      <w:r>
        <w:rPr>
          <w:rFonts w:hint="eastAsia" w:ascii="宋体" w:hAnsi="宋体" w:eastAsia="宋体" w:cs="宋体"/>
          <w:color w:val="auto"/>
          <w:sz w:val="24"/>
          <w:szCs w:val="24"/>
          <w:highlight w:val="none"/>
        </w:rPr>
        <w:t>支付违约金。若约定的违约金不足抵付乙方损失的，甲方还应负责赔偿超过违约金部分的损失。</w:t>
      </w:r>
    </w:p>
    <w:p w14:paraId="201CB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BA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39AA1BB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356D7D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188E1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w:t>
      </w:r>
      <w:r>
        <w:rPr>
          <w:rFonts w:hint="eastAsia" w:ascii="宋体" w:hAnsi="宋体" w:cs="宋体"/>
          <w:color w:val="auto"/>
          <w:sz w:val="24"/>
          <w:szCs w:val="24"/>
          <w:highlight w:val="none"/>
          <w:lang w:val="en-US" w:eastAsia="zh-CN"/>
        </w:rPr>
        <w:t>因本合同的履行</w:t>
      </w:r>
      <w:r>
        <w:rPr>
          <w:rFonts w:hint="eastAsia" w:ascii="宋体" w:hAnsi="宋体" w:eastAsia="宋体" w:cs="宋体"/>
          <w:color w:val="auto"/>
          <w:sz w:val="24"/>
          <w:szCs w:val="24"/>
          <w:highlight w:val="none"/>
        </w:rPr>
        <w:t>发生纠纷</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，可以协商解决。当事人协商不成的，</w:t>
      </w:r>
      <w:r>
        <w:rPr>
          <w:rFonts w:hint="eastAsia" w:ascii="宋体" w:hAnsi="宋体" w:cs="宋体"/>
          <w:color w:val="auto"/>
          <w:sz w:val="24"/>
          <w:szCs w:val="24"/>
          <w:highlight w:val="none"/>
          <w:lang w:val="en-US" w:eastAsia="zh-CN"/>
        </w:rPr>
        <w:t>应当向甲方所在地具有管辖权的人民法院进行起诉</w:t>
      </w:r>
      <w:r>
        <w:rPr>
          <w:rFonts w:hint="eastAsia" w:ascii="宋体" w:hAnsi="宋体" w:eastAsia="宋体" w:cs="宋体"/>
          <w:color w:val="auto"/>
          <w:sz w:val="24"/>
          <w:szCs w:val="24"/>
          <w:highlight w:val="none"/>
        </w:rPr>
        <w:t>。</w:t>
      </w:r>
    </w:p>
    <w:p w14:paraId="76886F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B5A96E4">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4F7B4C2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3C60CB5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w:t>
      </w:r>
      <w:r>
        <w:rPr>
          <w:rFonts w:hint="eastAsia" w:ascii="宋体" w:hAnsi="宋体" w:cs="宋体"/>
          <w:color w:val="auto"/>
          <w:sz w:val="24"/>
          <w:szCs w:val="24"/>
          <w:highlight w:val="none"/>
          <w:lang w:val="en-US" w:eastAsia="zh-CN"/>
        </w:rPr>
        <w:t>法定代表人或其委托代理人</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并加</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rPr>
        <w:t>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4AFEF1B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均具有同等法律效力</w:t>
      </w:r>
      <w:r>
        <w:rPr>
          <w:rFonts w:hint="eastAsia" w:ascii="宋体" w:hAnsi="宋体" w:eastAsia="宋体" w:cs="宋体"/>
          <w:color w:val="auto"/>
          <w:sz w:val="24"/>
          <w:szCs w:val="24"/>
          <w:highlight w:val="none"/>
        </w:rPr>
        <w:t xml:space="preserve">。 </w:t>
      </w:r>
    </w:p>
    <w:p w14:paraId="1D1EBD6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4430E2E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(以下无正文）</w:t>
      </w:r>
    </w:p>
    <w:p w14:paraId="31F04F0B">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15FD5FEF">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02966995">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35C5F3EA">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76A119C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5EC54487">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1B0D19DE">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1CE9622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10299AE7">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24CABDB4">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1C526FF4">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696D707D">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730A80F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5E4B5C6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3F5C7C7A">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60D92F1E">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180666B3">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41BC22F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（本页为合同签订页）</w:t>
      </w:r>
    </w:p>
    <w:p w14:paraId="3466CC42">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4A692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65C1B451">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69B0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398782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332A7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FD71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AA6C8C8">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568E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40348E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59C1D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5A1C6A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40974A">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4539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756F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9216DDF">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9676C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02970471">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2829D4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B1A48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8396841">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7011734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9D0E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1C3068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38DF5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1E11E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658731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6AC09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4B1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9CF8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698A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6441B78C">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980B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1E755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22175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6C00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FD86642">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50EFF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2B06F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68772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11E4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B70BF1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2062A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697577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19763FE">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9A499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4EDD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48A01AF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AAD0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C3525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F5B4EB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C68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43226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38E60E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44BDA3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702B20">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1D41FD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43E8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5A6B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438124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1F929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157DE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3B03E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F20C2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儋州农村产权交易中心</w:t>
      </w:r>
      <w:r>
        <w:rPr>
          <w:rFonts w:hint="eastAsia" w:ascii="宋体" w:hAnsi="宋体" w:eastAsia="宋体" w:cs="宋体"/>
          <w:color w:val="auto"/>
          <w:sz w:val="24"/>
          <w:szCs w:val="24"/>
          <w:highlight w:val="none"/>
          <w:u w:val="single"/>
        </w:rPr>
        <w:t xml:space="preserve"> </w:t>
      </w:r>
    </w:p>
    <w:p w14:paraId="2CCB3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BD3E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45123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FCA4822">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109F34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18FE6457"/>
    <w:rsid w:val="255E4562"/>
    <w:rsid w:val="29747D10"/>
    <w:rsid w:val="51A020D7"/>
    <w:rsid w:val="53DC0ADB"/>
    <w:rsid w:val="54A54AA0"/>
    <w:rsid w:val="6E95714E"/>
    <w:rsid w:val="70DF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3629</Words>
  <Characters>3669</Characters>
  <Lines>0</Lines>
  <Paragraphs>0</Paragraphs>
  <TotalTime>5</TotalTime>
  <ScaleCrop>false</ScaleCrop>
  <LinksUpToDate>false</LinksUpToDate>
  <CharactersWithSpaces>5085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liguan</cp:lastModifiedBy>
  <dcterms:modified xsi:type="dcterms:W3CDTF">2026-06-10T08:44:08Z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9A61D6FEF6C1490486ABD71A36FE15A9_13</vt:lpwstr>
  </property>
  <property fmtid="{D5CDD505-2E9C-101B-9397-08002B2CF9AE}" pid="4" name="KSOTemplateDocerSaveRecord">
    <vt:lpwstr>eyJoZGlkIjoiYzJhNzY0NmM1NWQwNGNiMzY4MzEyNzljMTc5Y2M5OWQiLCJ1c2VySWQiOiI5MDEzMDExMDYifQ==</vt:lpwstr>
  </property>
</Properties>
</file>