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64BBB">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55F190B5">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42D3E5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6C244348">
      <w:pPr>
        <w:pStyle w:val="5"/>
        <w:ind w:firstLine="0"/>
        <w:jc w:val="left"/>
        <w:rPr>
          <w:rFonts w:ascii="仿宋_GB2312" w:hAnsi="仿宋_GB2312" w:eastAsia="仿宋_GB2312" w:cs="仿宋_GB2312"/>
          <w:color w:val="C00000"/>
          <w:sz w:val="30"/>
          <w:szCs w:val="30"/>
        </w:rPr>
      </w:pPr>
    </w:p>
    <w:p w14:paraId="2EE6F67E">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7F404A54">
      <w:pPr>
        <w:pStyle w:val="5"/>
        <w:ind w:firstLine="0"/>
        <w:jc w:val="left"/>
        <w:rPr>
          <w:rFonts w:ascii="仿宋_GB2312" w:hAnsi="仿宋_GB2312" w:eastAsia="仿宋_GB2312" w:cs="仿宋_GB2312"/>
          <w:color w:val="C00000"/>
          <w:sz w:val="30"/>
          <w:szCs w:val="30"/>
        </w:rPr>
      </w:pPr>
    </w:p>
    <w:p w14:paraId="72ADC811">
      <w:pPr>
        <w:pStyle w:val="5"/>
        <w:jc w:val="left"/>
        <w:rPr>
          <w:rFonts w:ascii="仿宋_GB2312" w:hAnsi="仿宋_GB2312" w:eastAsia="仿宋_GB2312" w:cs="仿宋_GB2312"/>
          <w:color w:val="C00000"/>
          <w:sz w:val="30"/>
          <w:szCs w:val="30"/>
        </w:rPr>
      </w:pPr>
    </w:p>
    <w:p w14:paraId="5ED8F020">
      <w:pPr>
        <w:pStyle w:val="5"/>
        <w:jc w:val="left"/>
        <w:rPr>
          <w:rFonts w:ascii="仿宋_GB2312" w:hAnsi="仿宋_GB2312" w:eastAsia="仿宋_GB2312" w:cs="仿宋_GB2312"/>
          <w:color w:val="C00000"/>
          <w:sz w:val="30"/>
          <w:szCs w:val="30"/>
        </w:rPr>
      </w:pPr>
    </w:p>
    <w:p w14:paraId="4E3DF58F">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4B8D46BA">
      <w:pPr>
        <w:pStyle w:val="5"/>
        <w:ind w:firstLine="0"/>
        <w:jc w:val="left"/>
        <w:rPr>
          <w:rFonts w:ascii="仿宋_GB2312" w:hAnsi="仿宋_GB2312" w:eastAsia="仿宋_GB2312" w:cs="仿宋_GB2312"/>
          <w:color w:val="C00000"/>
          <w:sz w:val="30"/>
          <w:szCs w:val="30"/>
        </w:rPr>
      </w:pPr>
    </w:p>
    <w:p w14:paraId="4E221B59">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55A5278A">
      <w:pPr>
        <w:pStyle w:val="5"/>
        <w:jc w:val="left"/>
        <w:rPr>
          <w:rFonts w:ascii="仿宋_GB2312" w:hAnsi="仿宋_GB2312" w:eastAsia="仿宋_GB2312" w:cs="仿宋_GB2312"/>
          <w:color w:val="auto"/>
          <w:sz w:val="30"/>
          <w:szCs w:val="30"/>
        </w:rPr>
      </w:pPr>
    </w:p>
    <w:p w14:paraId="51038C06">
      <w:pPr>
        <w:pStyle w:val="5"/>
        <w:jc w:val="left"/>
        <w:rPr>
          <w:rFonts w:ascii="仿宋_GB2312" w:hAnsi="仿宋_GB2312" w:eastAsia="仿宋_GB2312" w:cs="仿宋_GB2312"/>
          <w:color w:val="auto"/>
          <w:sz w:val="30"/>
          <w:szCs w:val="30"/>
        </w:rPr>
      </w:pPr>
    </w:p>
    <w:p w14:paraId="2BECA2B1">
      <w:pPr>
        <w:pStyle w:val="5"/>
        <w:jc w:val="left"/>
        <w:rPr>
          <w:rFonts w:ascii="仿宋_GB2312" w:hAnsi="仿宋_GB2312" w:eastAsia="仿宋_GB2312" w:cs="仿宋_GB2312"/>
          <w:color w:val="auto"/>
          <w:sz w:val="30"/>
          <w:szCs w:val="30"/>
        </w:rPr>
      </w:pPr>
    </w:p>
    <w:p w14:paraId="117CCB28">
      <w:pPr>
        <w:pStyle w:val="5"/>
        <w:jc w:val="left"/>
        <w:rPr>
          <w:rFonts w:ascii="仿宋_GB2312" w:hAnsi="仿宋_GB2312" w:eastAsia="仿宋_GB2312" w:cs="仿宋_GB2312"/>
          <w:color w:val="auto"/>
          <w:sz w:val="30"/>
          <w:szCs w:val="30"/>
        </w:rPr>
      </w:pPr>
    </w:p>
    <w:p w14:paraId="53C40E5B">
      <w:pPr>
        <w:pStyle w:val="5"/>
        <w:jc w:val="left"/>
        <w:rPr>
          <w:rFonts w:ascii="仿宋_GB2312" w:hAnsi="仿宋_GB2312" w:eastAsia="仿宋_GB2312" w:cs="仿宋_GB2312"/>
          <w:color w:val="auto"/>
          <w:sz w:val="30"/>
          <w:szCs w:val="30"/>
        </w:rPr>
      </w:pPr>
    </w:p>
    <w:p w14:paraId="35E7BCF4">
      <w:pPr>
        <w:pStyle w:val="5"/>
        <w:jc w:val="left"/>
        <w:rPr>
          <w:rFonts w:ascii="仿宋_GB2312" w:hAnsi="仿宋_GB2312" w:eastAsia="仿宋_GB2312" w:cs="仿宋_GB2312"/>
          <w:color w:val="auto"/>
          <w:sz w:val="30"/>
          <w:szCs w:val="30"/>
        </w:rPr>
      </w:pPr>
    </w:p>
    <w:p w14:paraId="2059A895">
      <w:pPr>
        <w:pStyle w:val="5"/>
        <w:jc w:val="left"/>
        <w:rPr>
          <w:rFonts w:ascii="仿宋_GB2312" w:hAnsi="仿宋_GB2312" w:eastAsia="仿宋_GB2312" w:cs="仿宋_GB2312"/>
          <w:color w:val="auto"/>
          <w:sz w:val="30"/>
          <w:szCs w:val="30"/>
        </w:rPr>
      </w:pPr>
    </w:p>
    <w:p w14:paraId="1CCAB96F">
      <w:pPr>
        <w:pStyle w:val="5"/>
        <w:jc w:val="left"/>
        <w:rPr>
          <w:rFonts w:ascii="仿宋_GB2312" w:hAnsi="仿宋_GB2312" w:eastAsia="仿宋_GB2312" w:cs="仿宋_GB2312"/>
          <w:color w:val="auto"/>
          <w:sz w:val="30"/>
          <w:szCs w:val="30"/>
        </w:rPr>
      </w:pPr>
    </w:p>
    <w:p w14:paraId="595CBDDC">
      <w:pPr>
        <w:jc w:val="left"/>
        <w:rPr>
          <w:color w:val="auto"/>
        </w:rPr>
        <w:sectPr>
          <w:pgSz w:w="11906" w:h="16838"/>
          <w:pgMar w:top="1440" w:right="1800" w:bottom="1440" w:left="1800" w:header="851" w:footer="992" w:gutter="0"/>
          <w:cols w:space="425" w:num="1"/>
          <w:docGrid w:type="lines" w:linePitch="312" w:charSpace="0"/>
        </w:sectPr>
      </w:pPr>
    </w:p>
    <w:p w14:paraId="2FA46C63">
      <w:pPr>
        <w:pStyle w:val="3"/>
        <w:spacing w:line="240" w:lineRule="auto"/>
        <w:rPr>
          <w:rFonts w:ascii="黑体" w:hAnsi="黑体"/>
          <w:color w:val="auto"/>
        </w:rPr>
      </w:pPr>
      <w:bookmarkStart w:id="1" w:name="_Toc32320"/>
      <w:bookmarkStart w:id="2" w:name="_Toc20910"/>
      <w:bookmarkStart w:id="3" w:name="_Toc11918"/>
      <w:bookmarkStart w:id="4" w:name="_Toc21422"/>
      <w:bookmarkStart w:id="5" w:name="_Toc15737"/>
      <w:bookmarkStart w:id="6" w:name="_Toc24454"/>
      <w:bookmarkStart w:id="7" w:name="_Toc21762"/>
      <w:bookmarkStart w:id="8" w:name="_Toc8396"/>
      <w:bookmarkStart w:id="9" w:name="_Toc25712"/>
      <w:bookmarkStart w:id="10" w:name="_Toc7615"/>
      <w:bookmarkStart w:id="11" w:name="_Toc24068"/>
      <w:bookmarkStart w:id="12" w:name="_Toc20033"/>
      <w:bookmarkStart w:id="13" w:name="_Toc12789"/>
      <w:bookmarkStart w:id="14" w:name="_Toc29002"/>
      <w:bookmarkStart w:id="15" w:name="_Toc24727"/>
      <w:bookmarkStart w:id="16" w:name="_Toc13462"/>
      <w:r>
        <w:rPr>
          <w:rFonts w:hint="eastAsia" w:ascii="黑体" w:hAnsi="黑体"/>
          <w:color w:val="auto"/>
        </w:rPr>
        <w:t>网络竞价须知</w:t>
      </w:r>
      <w:bookmarkEnd w:id="1"/>
      <w:bookmarkEnd w:id="2"/>
      <w:bookmarkEnd w:id="3"/>
      <w:bookmarkEnd w:id="4"/>
      <w:bookmarkEnd w:id="5"/>
      <w:bookmarkEnd w:id="6"/>
      <w:bookmarkEnd w:id="7"/>
    </w:p>
    <w:p w14:paraId="32FAC224">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海南天然橡胶产业集团股份有限公司西联分公司共2宗林下土地出租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6E058633">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7817670D">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61E2E64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2973CF8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AB954E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3CB4AEE7">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3CE24FC3">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7F11670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7D8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977E">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51D71857">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DAA1">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03377">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3F559B10">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19F1">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484E">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67C7102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EC50E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63343D50">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6F2B58A6">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勾选相对应标的</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w:t>
      </w:r>
    </w:p>
    <w:p w14:paraId="31262B72">
      <w:pPr>
        <w:spacing w:line="520" w:lineRule="exact"/>
        <w:jc w:val="center"/>
        <w:rPr>
          <w:rFonts w:hint="eastAsia" w:ascii="新宋体" w:hAnsi="新宋体" w:eastAsia="新宋体" w:cs="Times New Roman"/>
          <w:color w:val="auto"/>
          <w:sz w:val="28"/>
          <w:szCs w:val="28"/>
          <w:u w:val="single"/>
        </w:rPr>
      </w:pP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东风片区标段一946.22亩</w:t>
      </w:r>
      <w:r>
        <w:rPr>
          <w:rFonts w:hint="eastAsia" w:ascii="新宋体" w:hAnsi="新宋体" w:eastAsia="新宋体" w:cs="Times New Roman"/>
          <w:color w:val="auto"/>
          <w:sz w:val="28"/>
          <w:szCs w:val="28"/>
          <w:u w:val="single"/>
          <w:lang w:val="en-US" w:eastAsia="zh-CN"/>
        </w:rPr>
        <w:t>378488元/年</w:t>
      </w:r>
    </w:p>
    <w:p w14:paraId="0F725704">
      <w:pPr>
        <w:spacing w:line="520" w:lineRule="exact"/>
        <w:jc w:val="center"/>
        <w:rPr>
          <w:rFonts w:hint="eastAsia" w:ascii="新宋体" w:hAnsi="新宋体" w:eastAsia="新宋体" w:cs="Times New Roman"/>
          <w:color w:val="auto"/>
          <w:sz w:val="28"/>
          <w:szCs w:val="28"/>
          <w:u w:val="single"/>
          <w:lang w:val="en-US" w:eastAsia="zh-CN"/>
        </w:rPr>
      </w:pP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东风片区标段二1416.32亩</w:t>
      </w:r>
      <w:r>
        <w:rPr>
          <w:rFonts w:hint="eastAsia" w:ascii="新宋体" w:hAnsi="新宋体" w:eastAsia="新宋体" w:cs="Times New Roman"/>
          <w:color w:val="auto"/>
          <w:sz w:val="28"/>
          <w:szCs w:val="28"/>
          <w:u w:val="single"/>
          <w:lang w:val="en-US" w:eastAsia="zh-CN"/>
        </w:rPr>
        <w:t>708160元/年</w:t>
      </w:r>
    </w:p>
    <w:p w14:paraId="26E8ECD5">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29BF4F5F">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21C4DC0B">
      <w:pPr>
        <w:pStyle w:val="2"/>
        <w:spacing w:line="400" w:lineRule="exact"/>
        <w:ind w:left="559" w:leftChars="266"/>
        <w:rPr>
          <w:rFonts w:hint="default" w:ascii="新宋体" w:hAnsi="新宋体" w:eastAsia="新宋体" w:cs="Times New Roman"/>
          <w:color w:val="auto"/>
          <w:sz w:val="28"/>
          <w:szCs w:val="28"/>
          <w:lang w:val="en-US"/>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以公告信息为准</w:t>
      </w:r>
    </w:p>
    <w:p w14:paraId="488EDC80">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48E43B00">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07-02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15A8DF2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1E4690B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15906D27">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C7710E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271D65A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612CE71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FD3959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66763648">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8214E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76E46C1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381B43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1F8DCC0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78872F1B">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561010F">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65F03F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61FD6C48">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42B2A80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48B274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075DE99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0FB69BE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7BCC443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479E554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24C1561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1EEE2E6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D6F2FDC">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406FC7A2">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74CCB44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246D0AA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5568426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0FFF0BA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603F51B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704D138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62E3FBA2">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E69A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0E5F6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65207EE0">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4EA663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017400EF">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4CE6B717">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4BBA8D80">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72AE3C0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44721A25">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C4A8FD">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60AE29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64C352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58DBDF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6142AF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0C3A0E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12D360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EED4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81ECE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16169BE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66630FC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08C1D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0BF4B96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108529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7DF8F0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5BB6A58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15CA1A2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6B2541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4F64B8E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5C2EEC21">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注：每笔交易最低收费300元</w:t>
      </w:r>
    </w:p>
    <w:p w14:paraId="30D303C9">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4FAFE35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0B5FCE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7C301E7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5A8A1D2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E20415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03B46A5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CA22AE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0CD382E">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E9E9D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4D41A98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FBB946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322E3F1E">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989B92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6E66F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A6E1F3E">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0BD49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696D33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2E2E8DB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370A114">
      <w:pPr>
        <w:spacing w:line="520" w:lineRule="exact"/>
        <w:ind w:firstLine="540" w:firstLineChars="200"/>
        <w:rPr>
          <w:rFonts w:hint="eastAsia" w:ascii="微软雅黑" w:hAnsi="微软雅黑" w:eastAsia="微软雅黑" w:cs="微软雅黑"/>
          <w:b w:val="0"/>
          <w:bCs w:val="0"/>
          <w:color w:val="C00000"/>
          <w:sz w:val="27"/>
          <w:szCs w:val="27"/>
          <w:shd w:val="clear" w:color="auto" w:fill="FFFFFF"/>
        </w:rPr>
      </w:pPr>
      <w:r>
        <w:rPr>
          <w:rFonts w:hint="eastAsia" w:ascii="微软雅黑" w:hAnsi="微软雅黑" w:eastAsia="微软雅黑" w:cs="微软雅黑"/>
          <w:b w:val="0"/>
          <w:bCs w:val="0"/>
          <w:color w:val="C00000"/>
          <w:sz w:val="27"/>
          <w:szCs w:val="27"/>
          <w:shd w:val="clear" w:color="auto" w:fill="FFFFFF"/>
        </w:rPr>
        <w:t>注：每笔交易最低收费</w:t>
      </w:r>
      <w:r>
        <w:rPr>
          <w:rFonts w:hint="eastAsia" w:ascii="微软雅黑" w:hAnsi="微软雅黑" w:eastAsia="微软雅黑" w:cs="微软雅黑"/>
          <w:b w:val="0"/>
          <w:bCs w:val="0"/>
          <w:color w:val="C00000"/>
          <w:sz w:val="27"/>
          <w:szCs w:val="27"/>
          <w:shd w:val="clear" w:color="auto" w:fill="FFFFFF"/>
          <w:lang w:val="en-US" w:eastAsia="zh-CN"/>
        </w:rPr>
        <w:t>500</w:t>
      </w:r>
      <w:r>
        <w:rPr>
          <w:rFonts w:hint="eastAsia" w:ascii="微软雅黑" w:hAnsi="微软雅黑" w:eastAsia="微软雅黑" w:cs="微软雅黑"/>
          <w:b w:val="0"/>
          <w:bCs w:val="0"/>
          <w:color w:val="C00000"/>
          <w:sz w:val="27"/>
          <w:szCs w:val="27"/>
          <w:shd w:val="clear" w:color="auto" w:fill="FFFFFF"/>
        </w:rPr>
        <w:t>元</w:t>
      </w:r>
    </w:p>
    <w:p w14:paraId="5B0F3CF2">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22678C3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BC674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5E24BF">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F50D1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A0CB33">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CE3CAB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277F819E">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FA5D4C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C38627">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586D4BF5">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11609C23">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0055F3A0">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4F1EACF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5296B6B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33B47D80">
      <w:pPr>
        <w:pStyle w:val="10"/>
        <w:ind w:left="2250" w:hanging="1200"/>
        <w:rPr>
          <w:color w:val="auto"/>
        </w:rPr>
      </w:pPr>
    </w:p>
    <w:p w14:paraId="3E4756CD">
      <w:pPr>
        <w:rPr>
          <w:color w:val="auto"/>
        </w:rPr>
      </w:pPr>
    </w:p>
    <w:p w14:paraId="2F020216">
      <w:pPr>
        <w:pStyle w:val="5"/>
        <w:rPr>
          <w:color w:val="auto"/>
        </w:rPr>
      </w:pPr>
    </w:p>
    <w:p w14:paraId="33284B89">
      <w:pPr>
        <w:spacing w:line="520" w:lineRule="exact"/>
        <w:rPr>
          <w:color w:val="auto"/>
        </w:rPr>
      </w:pPr>
      <w:r>
        <w:rPr>
          <w:rFonts w:hint="eastAsia" w:ascii="Times New Roman" w:hAnsi="Times New Roman"/>
          <w:color w:val="auto"/>
          <w:sz w:val="32"/>
          <w:szCs w:val="32"/>
        </w:rPr>
        <w:t>已详细阅读此竞价须知，对此竞价须知无异议。</w:t>
      </w:r>
    </w:p>
    <w:p w14:paraId="4BC7E15B">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65123866">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25EA04EA">
      <w:pPr>
        <w:pStyle w:val="3"/>
        <w:spacing w:line="240" w:lineRule="auto"/>
        <w:rPr>
          <w:rFonts w:ascii="黑体" w:hAnsi="黑体"/>
          <w:color w:val="auto"/>
        </w:rPr>
      </w:pPr>
    </w:p>
    <w:p w14:paraId="0207EF8B">
      <w:pPr>
        <w:pStyle w:val="3"/>
        <w:spacing w:line="240" w:lineRule="auto"/>
        <w:jc w:val="both"/>
        <w:rPr>
          <w:rFonts w:ascii="黑体" w:hAnsi="黑体"/>
          <w:color w:val="auto"/>
        </w:rPr>
      </w:pPr>
    </w:p>
    <w:p w14:paraId="3ECF8D99">
      <w:pPr>
        <w:rPr>
          <w:rFonts w:ascii="黑体" w:hAnsi="黑体"/>
          <w:color w:val="auto"/>
        </w:rPr>
      </w:pPr>
    </w:p>
    <w:p w14:paraId="7979D55E">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7D7D1A2A">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C0840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09258900">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海南天然橡胶产业集团股份有限公司西联分公司共2宗林下土地出租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4DB450B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海南天然橡胶产业集团股份有限公司西联分公司共2宗林下土地出租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32800CD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海南天然橡胶产业集团股份有限公司西联分公司共2宗林下土地出租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67AC122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489897F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652E7EB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4EF41A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6011C16">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3699F81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4461B67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16B89ADD">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093D76FF">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04197D30">
      <w:pPr>
        <w:rPr>
          <w:rFonts w:ascii="仿宋_GB2312" w:hAnsi="仿宋_GB2312" w:eastAsia="仿宋_GB2312" w:cs="仿宋_GB2312"/>
          <w:color w:val="auto"/>
          <w:sz w:val="36"/>
          <w:szCs w:val="30"/>
        </w:rPr>
      </w:pPr>
    </w:p>
    <w:p w14:paraId="61473D1E">
      <w:pPr>
        <w:rPr>
          <w:rFonts w:ascii="仿宋_GB2312" w:hAnsi="仿宋_GB2312" w:eastAsia="仿宋_GB2312" w:cs="仿宋_GB2312"/>
          <w:color w:val="auto"/>
          <w:sz w:val="30"/>
          <w:szCs w:val="30"/>
        </w:rPr>
      </w:pPr>
    </w:p>
    <w:p w14:paraId="5A9B2992">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06D3D473">
      <w:pPr>
        <w:rPr>
          <w:rFonts w:ascii="仿宋_GB2312" w:hAnsi="仿宋_GB2312" w:eastAsia="仿宋_GB2312" w:cs="仿宋_GB2312"/>
          <w:b/>
          <w:color w:val="auto"/>
          <w:sz w:val="30"/>
          <w:szCs w:val="30"/>
        </w:rPr>
      </w:pPr>
    </w:p>
    <w:p w14:paraId="3F098938">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B472112">
      <w:pPr>
        <w:rPr>
          <w:rFonts w:ascii="仿宋_GB2312" w:hAnsi="仿宋_GB2312" w:eastAsia="仿宋_GB2312" w:cs="仿宋_GB2312"/>
          <w:b/>
          <w:color w:val="auto"/>
          <w:sz w:val="30"/>
          <w:szCs w:val="30"/>
          <w:u w:val="single"/>
        </w:rPr>
      </w:pPr>
    </w:p>
    <w:p w14:paraId="15EB4954">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BD2B847">
                            <w:pPr>
                              <w:jc w:val="center"/>
                              <w:rPr>
                                <w:b/>
                                <w:sz w:val="42"/>
                              </w:rPr>
                            </w:pPr>
                          </w:p>
                          <w:p w14:paraId="56B9136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263FF54">
                            <w:pPr>
                              <w:rPr>
                                <w:rFonts w:ascii="仿宋_GB2312" w:hAnsi="仿宋_GB2312" w:eastAsia="仿宋_GB2312" w:cs="仿宋_GB2312"/>
                                <w:sz w:val="24"/>
                              </w:rPr>
                            </w:pPr>
                          </w:p>
                          <w:p w14:paraId="2704A646">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BCE403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E99C0F9">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53BE5AC0">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BD2B847">
                      <w:pPr>
                        <w:jc w:val="center"/>
                        <w:rPr>
                          <w:b/>
                          <w:sz w:val="42"/>
                        </w:rPr>
                      </w:pPr>
                    </w:p>
                    <w:p w14:paraId="56B9136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263FF54">
                      <w:pPr>
                        <w:rPr>
                          <w:rFonts w:ascii="仿宋_GB2312" w:hAnsi="仿宋_GB2312" w:eastAsia="仿宋_GB2312" w:cs="仿宋_GB2312"/>
                          <w:sz w:val="24"/>
                        </w:rPr>
                      </w:pPr>
                    </w:p>
                    <w:p w14:paraId="2704A646">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BCE403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E99C0F9">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53BE5AC0">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46E02E89">
      <w:pPr>
        <w:rPr>
          <w:rFonts w:ascii="仿宋_GB2312" w:hAnsi="仿宋_GB2312" w:eastAsia="仿宋_GB2312" w:cs="仿宋_GB2312"/>
          <w:color w:val="auto"/>
          <w:sz w:val="30"/>
          <w:szCs w:val="30"/>
        </w:rPr>
      </w:pPr>
    </w:p>
    <w:p w14:paraId="3508892F">
      <w:pPr>
        <w:rPr>
          <w:rFonts w:ascii="仿宋_GB2312" w:hAnsi="仿宋_GB2312" w:eastAsia="仿宋_GB2312" w:cs="仿宋_GB2312"/>
          <w:color w:val="auto"/>
          <w:sz w:val="30"/>
          <w:szCs w:val="30"/>
        </w:rPr>
      </w:pPr>
    </w:p>
    <w:p w14:paraId="5567C3C4">
      <w:pPr>
        <w:rPr>
          <w:rFonts w:ascii="仿宋_GB2312" w:hAnsi="仿宋_GB2312" w:eastAsia="仿宋_GB2312" w:cs="仿宋_GB2312"/>
          <w:color w:val="auto"/>
          <w:sz w:val="30"/>
          <w:szCs w:val="30"/>
        </w:rPr>
      </w:pPr>
    </w:p>
    <w:p w14:paraId="5C316CA0">
      <w:pPr>
        <w:rPr>
          <w:rFonts w:ascii="仿宋_GB2312" w:hAnsi="仿宋_GB2312" w:eastAsia="仿宋_GB2312" w:cs="仿宋_GB2312"/>
          <w:color w:val="auto"/>
          <w:sz w:val="30"/>
          <w:szCs w:val="30"/>
        </w:rPr>
      </w:pPr>
    </w:p>
    <w:p w14:paraId="2755620E">
      <w:pPr>
        <w:rPr>
          <w:rFonts w:ascii="仿宋_GB2312" w:hAnsi="仿宋_GB2312" w:eastAsia="仿宋_GB2312" w:cs="仿宋_GB2312"/>
          <w:color w:val="auto"/>
          <w:sz w:val="30"/>
          <w:szCs w:val="30"/>
        </w:rPr>
      </w:pPr>
    </w:p>
    <w:p w14:paraId="258E2721">
      <w:pPr>
        <w:rPr>
          <w:rFonts w:ascii="仿宋_GB2312" w:hAnsi="仿宋_GB2312" w:eastAsia="仿宋_GB2312" w:cs="仿宋_GB2312"/>
          <w:color w:val="auto"/>
          <w:sz w:val="30"/>
          <w:szCs w:val="30"/>
        </w:rPr>
      </w:pPr>
    </w:p>
    <w:p w14:paraId="590354E0">
      <w:pPr>
        <w:rPr>
          <w:rFonts w:ascii="仿宋_GB2312" w:hAnsi="仿宋_GB2312" w:eastAsia="仿宋_GB2312" w:cs="仿宋_GB2312"/>
          <w:color w:val="auto"/>
          <w:sz w:val="30"/>
          <w:szCs w:val="30"/>
        </w:rPr>
      </w:pPr>
    </w:p>
    <w:p w14:paraId="39195CE2">
      <w:pPr>
        <w:pStyle w:val="5"/>
        <w:rPr>
          <w:color w:val="auto"/>
        </w:rPr>
      </w:pPr>
    </w:p>
    <w:p w14:paraId="1DF9C79A">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5341DB59">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06</w:t>
      </w:r>
      <w:r>
        <w:rPr>
          <w:rFonts w:hint="eastAsia" w:ascii="仿宋_GB2312" w:hAnsi="仿宋_GB2312" w:eastAsia="仿宋_GB2312" w:cs="仿宋_GB2312"/>
          <w:b/>
          <w:color w:val="auto"/>
          <w:sz w:val="36"/>
          <w:szCs w:val="30"/>
        </w:rPr>
        <w:t>月</w:t>
      </w:r>
    </w:p>
    <w:p w14:paraId="5379D2FA">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0018C93E">
      <w:pPr>
        <w:pStyle w:val="3"/>
        <w:spacing w:line="400" w:lineRule="exact"/>
        <w:rPr>
          <w:rFonts w:ascii="仿宋" w:hAnsi="仿宋"/>
          <w:bCs/>
          <w:color w:val="auto"/>
          <w:szCs w:val="36"/>
        </w:rPr>
      </w:pPr>
      <w:r>
        <w:rPr>
          <w:rFonts w:hint="eastAsia"/>
          <w:bCs/>
          <w:color w:val="auto"/>
          <w:szCs w:val="36"/>
        </w:rPr>
        <w:t>意向承租（受让）函</w:t>
      </w:r>
    </w:p>
    <w:p w14:paraId="21BE03AB">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776CADF7">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海南天然橡胶产业集团股份有限公司西联分公司共2宗林下土地出租</w:t>
      </w:r>
      <w:r>
        <w:rPr>
          <w:rFonts w:hint="eastAsia" w:ascii="Times New Roman" w:hAnsi="Times New Roman"/>
          <w:bCs/>
          <w:color w:val="auto"/>
          <w:sz w:val="24"/>
        </w:rPr>
        <w:t>，并承诺：</w:t>
      </w:r>
    </w:p>
    <w:p w14:paraId="4E84512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279C4561">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72EA6C4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49E8CF52">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053BB4B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73F3D056">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73D36751">
      <w:pPr>
        <w:spacing w:line="440" w:lineRule="exact"/>
        <w:ind w:firstLine="482" w:firstLineChars="200"/>
        <w:rPr>
          <w:rFonts w:ascii="Times New Roman" w:hAnsi="Times New Roman"/>
          <w:b/>
          <w:color w:val="auto"/>
          <w:sz w:val="24"/>
        </w:rPr>
      </w:pPr>
      <w:bookmarkStart w:id="17" w:name="_Toc11532"/>
      <w:bookmarkStart w:id="18" w:name="_Toc13357"/>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27CF20C5">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23EAAF93">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38554F6">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5EE298F2">
      <w:pPr>
        <w:spacing w:line="312" w:lineRule="auto"/>
        <w:ind w:firstLine="3840" w:firstLineChars="1600"/>
        <w:rPr>
          <w:rFonts w:ascii="宋体" w:hAnsi="宋体" w:eastAsia="宋体" w:cs="宋体"/>
          <w:color w:val="auto"/>
          <w:sz w:val="24"/>
        </w:rPr>
      </w:pPr>
    </w:p>
    <w:p w14:paraId="2699990A">
      <w:pPr>
        <w:spacing w:line="296" w:lineRule="auto"/>
        <w:ind w:firstLine="3840" w:firstLineChars="1600"/>
        <w:rPr>
          <w:rFonts w:ascii="宋体" w:hAnsi="宋体" w:eastAsia="宋体" w:cs="宋体"/>
          <w:color w:val="auto"/>
          <w:sz w:val="24"/>
          <w:u w:val="single"/>
        </w:rPr>
      </w:pPr>
      <w:bookmarkStart w:id="23" w:name="_Toc4535"/>
      <w:bookmarkStart w:id="24" w:name="_Toc29057"/>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4EE4BE8B">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3BCBE79C">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12ED3C8">
      <w:pPr>
        <w:pStyle w:val="3"/>
        <w:spacing w:line="240" w:lineRule="auto"/>
        <w:rPr>
          <w:rFonts w:ascii="黑体" w:hAnsi="黑体"/>
          <w:color w:val="auto"/>
        </w:rPr>
      </w:pPr>
      <w:bookmarkStart w:id="28" w:name="_Toc13094"/>
      <w:bookmarkStart w:id="29" w:name="_Toc4580"/>
      <w:bookmarkStart w:id="30" w:name="_Toc11237"/>
      <w:bookmarkStart w:id="31" w:name="_Toc12264"/>
      <w:bookmarkStart w:id="32" w:name="_Toc29841"/>
      <w:bookmarkStart w:id="33" w:name="_Toc14469"/>
      <w:bookmarkStart w:id="34" w:name="_Toc3210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CCE33BA">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96645EC">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5054693">
            <w:pPr>
              <w:pStyle w:val="2"/>
              <w:rPr>
                <w:color w:val="auto"/>
              </w:rPr>
            </w:pPr>
          </w:p>
        </w:tc>
      </w:tr>
      <w:tr w14:paraId="6C13992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27BD64A">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2D3BE9BE">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0AFFAB3">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59A4C36">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FB39E49">
            <w:pPr>
              <w:spacing w:line="360" w:lineRule="auto"/>
              <w:rPr>
                <w:rFonts w:ascii="宋体" w:hAnsi="宋体" w:eastAsia="宋体"/>
                <w:color w:val="auto"/>
                <w:sz w:val="22"/>
              </w:rPr>
            </w:pPr>
          </w:p>
        </w:tc>
      </w:tr>
      <w:tr w14:paraId="0F1CBCAA">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9C2E559">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2B1711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AFE0E9E">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4832ED">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233668D">
            <w:pPr>
              <w:spacing w:line="360" w:lineRule="auto"/>
              <w:rPr>
                <w:rFonts w:ascii="宋体" w:hAnsi="宋体" w:eastAsia="宋体"/>
                <w:color w:val="auto"/>
                <w:sz w:val="22"/>
              </w:rPr>
            </w:pPr>
          </w:p>
        </w:tc>
      </w:tr>
      <w:tr w14:paraId="04B7B1A9">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06BFA1F">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D533F4">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79ACF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C7F6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1062D8">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B4F2990">
            <w:pPr>
              <w:spacing w:line="360" w:lineRule="auto"/>
              <w:rPr>
                <w:rFonts w:ascii="宋体" w:hAnsi="宋体" w:eastAsia="宋体"/>
                <w:color w:val="auto"/>
                <w:sz w:val="22"/>
              </w:rPr>
            </w:pPr>
          </w:p>
        </w:tc>
      </w:tr>
      <w:tr w14:paraId="5C723BD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61D04D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DABC61A">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411D5CF7">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2894D08">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198D1EC">
            <w:pPr>
              <w:spacing w:line="360" w:lineRule="auto"/>
              <w:rPr>
                <w:rFonts w:ascii="宋体" w:hAnsi="宋体" w:eastAsia="宋体"/>
                <w:color w:val="auto"/>
                <w:sz w:val="22"/>
              </w:rPr>
            </w:pPr>
          </w:p>
        </w:tc>
      </w:tr>
      <w:tr w14:paraId="741D9BD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60396E">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898EA8">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5AB53D7">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1520783">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309B228">
            <w:pPr>
              <w:spacing w:line="360" w:lineRule="auto"/>
              <w:rPr>
                <w:rFonts w:ascii="宋体" w:hAnsi="宋体" w:eastAsia="宋体"/>
                <w:color w:val="auto"/>
                <w:sz w:val="22"/>
              </w:rPr>
            </w:pPr>
          </w:p>
        </w:tc>
      </w:tr>
      <w:tr w14:paraId="031F7853">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E46D16">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1B3BDFD">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F530021">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3592FCF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7BA9B23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59401CA3">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2F165A13">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3CE259D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8F05B20">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394652">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7747A6E">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7B25ED5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0CBA431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7673D09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0A3076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5FCEB6E">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C78390">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264CDD5">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319240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69354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BA2AD5">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9A9CC18">
            <w:pPr>
              <w:spacing w:line="360" w:lineRule="auto"/>
              <w:jc w:val="center"/>
              <w:rPr>
                <w:rFonts w:ascii="宋体" w:hAnsi="宋体" w:eastAsia="宋体"/>
                <w:color w:val="auto"/>
                <w:sz w:val="22"/>
              </w:rPr>
            </w:pPr>
          </w:p>
        </w:tc>
      </w:tr>
      <w:tr w14:paraId="0B0B7BD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A7A57E">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D5542BD">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01B1346">
            <w:pPr>
              <w:spacing w:line="360" w:lineRule="auto"/>
              <w:rPr>
                <w:rFonts w:ascii="宋体" w:hAnsi="宋体" w:eastAsia="宋体"/>
                <w:color w:val="auto"/>
                <w:sz w:val="22"/>
              </w:rPr>
            </w:pPr>
          </w:p>
        </w:tc>
      </w:tr>
      <w:tr w14:paraId="64606BA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63A236">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D94E46C">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133171A">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5FF1EB77">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4C046573">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DF5DD14">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21B5C95">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FE78B0">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50449AB0">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3569443">
            <w:pPr>
              <w:pStyle w:val="17"/>
              <w:spacing w:line="360" w:lineRule="auto"/>
              <w:jc w:val="center"/>
              <w:rPr>
                <w:color w:val="auto"/>
              </w:rPr>
            </w:pPr>
          </w:p>
          <w:p w14:paraId="22A70A50">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412B8DC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CB2E4D1">
            <w:pPr>
              <w:pStyle w:val="17"/>
              <w:spacing w:line="360" w:lineRule="auto"/>
              <w:jc w:val="center"/>
              <w:rPr>
                <w:color w:val="auto"/>
              </w:rPr>
            </w:pPr>
          </w:p>
          <w:p w14:paraId="1E3DFFD8">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9C9D38D">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634D820">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30A36DE">
            <w:pPr>
              <w:pStyle w:val="17"/>
              <w:spacing w:line="360" w:lineRule="auto"/>
              <w:jc w:val="center"/>
              <w:rPr>
                <w:rFonts w:ascii="宋体" w:hAnsi="宋体" w:eastAsia="宋体"/>
                <w:color w:val="auto"/>
                <w:sz w:val="22"/>
                <w:szCs w:val="24"/>
              </w:rPr>
            </w:pPr>
          </w:p>
        </w:tc>
      </w:tr>
      <w:tr w14:paraId="1E3F6C6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BB9FC">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8DA6F27">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7CE521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4AB5A9">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6C93C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19F2122">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A93D101">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A9EFDBE">
            <w:pPr>
              <w:spacing w:line="360" w:lineRule="auto"/>
              <w:jc w:val="center"/>
              <w:rPr>
                <w:rFonts w:hint="default" w:ascii="宋体" w:hAnsi="宋体" w:eastAsia="宋体"/>
                <w:color w:val="auto"/>
                <w:sz w:val="22"/>
                <w:lang w:val="en-US" w:eastAsia="zh-CN"/>
              </w:rPr>
            </w:pPr>
          </w:p>
        </w:tc>
      </w:tr>
      <w:tr w14:paraId="104911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D0B13A">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435AF6">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FD6BB3F">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0AF76BD">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6E2FC38">
            <w:pPr>
              <w:spacing w:line="360" w:lineRule="auto"/>
              <w:jc w:val="center"/>
              <w:rPr>
                <w:rFonts w:hint="default" w:ascii="宋体" w:hAnsi="宋体" w:eastAsia="宋体"/>
                <w:color w:val="auto"/>
                <w:sz w:val="22"/>
                <w:lang w:val="en-US" w:eastAsia="zh-CN"/>
              </w:rPr>
            </w:pPr>
          </w:p>
        </w:tc>
      </w:tr>
      <w:tr w14:paraId="013561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13603E">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5213AEA4">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85BF08F">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0269D057">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78B32F3C">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B811301">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69B9B8F7">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01960B8">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AF7E36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2ED4A81">
            <w:pPr>
              <w:spacing w:line="360" w:lineRule="auto"/>
              <w:rPr>
                <w:rFonts w:hint="eastAsia" w:ascii="宋体" w:hAnsi="宋体" w:eastAsia="宋体"/>
                <w:color w:val="auto"/>
                <w:sz w:val="22"/>
                <w:lang w:val="en-US" w:eastAsia="zh-CN"/>
              </w:rPr>
            </w:pPr>
          </w:p>
        </w:tc>
      </w:tr>
      <w:tr w14:paraId="06C7C58D">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1E81B1CE">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445001A8">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C4D1F8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7FB4357">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3DADB9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1DD503">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17F81358">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AE484C">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459D34C9">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69A3D3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DE7C94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09CA63">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BAC75F3">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4C11A94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CB23A6">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56F52B5E">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1FBA7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4911B3A5">
            <w:pPr>
              <w:spacing w:line="360" w:lineRule="auto"/>
              <w:jc w:val="left"/>
              <w:rPr>
                <w:rFonts w:ascii="宋体" w:hAnsi="宋体" w:eastAsia="宋体"/>
                <w:color w:val="auto"/>
                <w:sz w:val="22"/>
              </w:rPr>
            </w:pPr>
          </w:p>
        </w:tc>
      </w:tr>
      <w:tr w14:paraId="465AFB4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9973F07">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9F0CE8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54C1C9">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7DAB3A8E">
            <w:pPr>
              <w:spacing w:line="360" w:lineRule="auto"/>
              <w:jc w:val="left"/>
              <w:rPr>
                <w:rFonts w:ascii="宋体" w:hAnsi="宋体" w:eastAsia="宋体"/>
                <w:color w:val="auto"/>
                <w:sz w:val="22"/>
              </w:rPr>
            </w:pPr>
          </w:p>
        </w:tc>
      </w:tr>
      <w:tr w14:paraId="01F73C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7094EF1">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27A3AF41">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0D0CE05A">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3D9A36BB">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27C046B">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4AE40DB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8B3B983">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1D700E24">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D2144B">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0869C45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81728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EF473D2">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E34FE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3AE3454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42087EB">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B94CE5C">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2D2D8C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26A2C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E0A9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6B894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69030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5D41CFF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D293D4">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0264C9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0F483C3">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1E582C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33014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062948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2FA7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115BAA8">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3A2658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45210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8A1A0CC">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A422B94">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62CDE8C6">
            <w:pPr>
              <w:spacing w:line="360" w:lineRule="auto"/>
              <w:jc w:val="left"/>
              <w:rPr>
                <w:rFonts w:ascii="宋体" w:hAnsi="宋体" w:eastAsia="宋体"/>
                <w:color w:val="auto"/>
                <w:sz w:val="22"/>
              </w:rPr>
            </w:pPr>
          </w:p>
        </w:tc>
      </w:tr>
      <w:tr w14:paraId="0FF5490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D563729">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1F5BE37">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BFA532">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62FAFF1">
            <w:pPr>
              <w:spacing w:line="360" w:lineRule="auto"/>
              <w:jc w:val="left"/>
              <w:rPr>
                <w:rFonts w:ascii="宋体" w:hAnsi="宋体" w:eastAsia="宋体"/>
                <w:color w:val="auto"/>
                <w:sz w:val="22"/>
              </w:rPr>
            </w:pPr>
          </w:p>
        </w:tc>
      </w:tr>
      <w:tr w14:paraId="49480D0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9B9F2DD">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706B339">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C61057F">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CFF1E8">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EE9099F">
            <w:pPr>
              <w:spacing w:line="360" w:lineRule="auto"/>
              <w:rPr>
                <w:rFonts w:ascii="宋体" w:hAnsi="宋体" w:eastAsia="宋体"/>
                <w:color w:val="auto"/>
                <w:sz w:val="22"/>
              </w:rPr>
            </w:pPr>
          </w:p>
        </w:tc>
      </w:tr>
      <w:tr w14:paraId="22598298">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ACBFC1F">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45D5AF5">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79E7E47">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0F556B8">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EC4C19">
            <w:pPr>
              <w:spacing w:line="360" w:lineRule="auto"/>
              <w:jc w:val="center"/>
              <w:rPr>
                <w:rFonts w:hint="default" w:ascii="宋体" w:hAnsi="宋体" w:eastAsia="宋体"/>
                <w:color w:val="auto"/>
                <w:sz w:val="22"/>
                <w:lang w:val="en-US" w:eastAsia="zh-CN"/>
              </w:rPr>
            </w:pPr>
          </w:p>
        </w:tc>
      </w:tr>
    </w:tbl>
    <w:p w14:paraId="6DEA79BB">
      <w:pPr>
        <w:spacing w:line="570" w:lineRule="exact"/>
        <w:jc w:val="center"/>
        <w:rPr>
          <w:rFonts w:hint="eastAsia" w:ascii="微软雅黑" w:hAnsi="微软雅黑" w:eastAsia="微软雅黑" w:cs="微软雅黑"/>
          <w:b/>
          <w:bCs/>
          <w:color w:val="auto"/>
          <w:sz w:val="36"/>
          <w:szCs w:val="36"/>
          <w:u w:val="single"/>
        </w:rPr>
      </w:pPr>
    </w:p>
    <w:p w14:paraId="5AF364BE">
      <w:pPr>
        <w:spacing w:line="570" w:lineRule="exact"/>
        <w:jc w:val="center"/>
        <w:rPr>
          <w:rFonts w:hint="eastAsia" w:ascii="微软雅黑" w:hAnsi="微软雅黑" w:eastAsia="微软雅黑" w:cs="微软雅黑"/>
          <w:b/>
          <w:bCs/>
          <w:color w:val="auto"/>
          <w:sz w:val="36"/>
          <w:szCs w:val="36"/>
          <w:u w:val="single"/>
        </w:rPr>
      </w:pPr>
    </w:p>
    <w:p w14:paraId="28696F38">
      <w:pPr>
        <w:spacing w:line="570" w:lineRule="exact"/>
        <w:jc w:val="center"/>
        <w:rPr>
          <w:rFonts w:hint="eastAsia" w:ascii="微软雅黑" w:hAnsi="微软雅黑" w:eastAsia="微软雅黑" w:cs="微软雅黑"/>
          <w:b/>
          <w:bCs/>
          <w:color w:val="auto"/>
          <w:sz w:val="36"/>
          <w:szCs w:val="36"/>
          <w:u w:val="single"/>
        </w:rPr>
      </w:pPr>
    </w:p>
    <w:p w14:paraId="0B2E17D6">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海南天然橡胶产业集团股份有限公司西联分公司共2宗林下土地出租交易</w:t>
      </w:r>
      <w:r>
        <w:rPr>
          <w:rFonts w:hint="eastAsia" w:ascii="方正小标宋_GBK" w:hAnsi="方正小标宋_GBK" w:eastAsia="方正小标宋_GBK" w:cs="方正小标宋_GBK"/>
          <w:b/>
          <w:bCs/>
          <w:color w:val="auto"/>
          <w:sz w:val="36"/>
          <w:szCs w:val="36"/>
        </w:rPr>
        <w:t>公示</w:t>
      </w:r>
    </w:p>
    <w:p w14:paraId="35C3A58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海南天然橡胶产业集团股份有限公司西联分公司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海南天然橡胶产业集团股份有限公司西联分公司共2宗林下土地出租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5B4D08D">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00EC38D5">
      <w:pPr>
        <w:numPr>
          <w:ilvl w:val="0"/>
          <w:numId w:val="4"/>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儋州市海胶集团西联分公司东风片区标段二1416.32亩胶园林下农业土地出租</w:t>
      </w:r>
    </w:p>
    <w:p w14:paraId="33C5F31A">
      <w:pPr>
        <w:numPr>
          <w:ilvl w:val="0"/>
          <w:numId w:val="0"/>
        </w:numPr>
        <w:spacing w:line="520" w:lineRule="exact"/>
        <w:ind w:firstLine="560" w:firstLineChars="200"/>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项目编号：H4-20260625-0003</w:t>
      </w:r>
    </w:p>
    <w:p w14:paraId="06A6FD54">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海南天然橡胶产业集团股份有限公司西联分公司</w:t>
      </w:r>
      <w:bookmarkStart w:id="40" w:name="_GoBack"/>
      <w:bookmarkEnd w:id="40"/>
    </w:p>
    <w:p w14:paraId="40FED0F6">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1416.32亩</w:t>
      </w:r>
    </w:p>
    <w:p w14:paraId="6A829C86">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70CEFD1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挂网底价：708160元/年</w:t>
      </w:r>
    </w:p>
    <w:p w14:paraId="297787CD">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交易保证金：354080元 </w:t>
      </w:r>
    </w:p>
    <w:p w14:paraId="5A2A0539">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026年06月25日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-2026年07月01日12:00</w:t>
      </w:r>
      <w:bookmarkEnd w:id="38"/>
    </w:p>
    <w:p w14:paraId="1BAA6298">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竞拍时间：2026年07月02日10:00-2026年07月02日16:00</w:t>
      </w:r>
    </w:p>
    <w:bookmarkEnd w:id="36"/>
    <w:p w14:paraId="33D3AFC2">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租金按年支付，一年一付，承租方需缴纳一年租金作为履约保证金</w:t>
      </w:r>
    </w:p>
    <w:p w14:paraId="5FDE790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吴孝平 13976440965</w:t>
      </w:r>
    </w:p>
    <w:p w14:paraId="5494E7A8">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lang w:val="en-US" w:eastAsia="zh-CN"/>
        </w:rPr>
        <w:t>标的名称：</w:t>
      </w:r>
      <w:r>
        <w:rPr>
          <w:rFonts w:hint="eastAsia" w:asciiTheme="minorEastAsia" w:hAnsiTheme="minorEastAsia" w:cstheme="minorEastAsia"/>
          <w:color w:val="auto"/>
          <w:sz w:val="28"/>
          <w:szCs w:val="28"/>
          <w:lang w:val="en-US" w:eastAsia="zh-CN"/>
        </w:rPr>
        <w:t>儋州市海胶集团西联分公司东风片区标段一946.22亩胶园林下农业土地出租</w:t>
      </w:r>
    </w:p>
    <w:p w14:paraId="1F03CBE6">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项目编号：H4-20260625-0002</w:t>
      </w:r>
    </w:p>
    <w:p w14:paraId="6596B7F8">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出租方：海南天然橡胶产业集团股份有限公司西联分公司</w:t>
      </w:r>
    </w:p>
    <w:p w14:paraId="5B51058E">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946.22亩</w:t>
      </w:r>
    </w:p>
    <w:p w14:paraId="4538C128">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出租年限：2年</w:t>
      </w:r>
    </w:p>
    <w:p w14:paraId="70EFE99B">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挂网底价：378488元/年</w:t>
      </w:r>
    </w:p>
    <w:p w14:paraId="132C2AA8">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交易保证金：189244元 </w:t>
      </w:r>
    </w:p>
    <w:p w14:paraId="5825B6ED">
      <w:pPr>
        <w:numPr>
          <w:ilvl w:val="0"/>
          <w:numId w:val="0"/>
        </w:numPr>
        <w:spacing w:beforeLines="0" w:afterLines="0" w:line="52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报名时间：2026年06月25日10:00-2026年07月01日12:00</w:t>
      </w:r>
    </w:p>
    <w:p w14:paraId="7587FC68">
      <w:pPr>
        <w:numPr>
          <w:ilvl w:val="0"/>
          <w:numId w:val="0"/>
        </w:numPr>
        <w:spacing w:beforeLines="0" w:afterLines="0" w:line="52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竞拍时间：2026年07月02日10:00-2026年07月02日16:00</w:t>
      </w:r>
    </w:p>
    <w:p w14:paraId="36FDC7A9">
      <w:pPr>
        <w:numPr>
          <w:ilvl w:val="0"/>
          <w:numId w:val="0"/>
        </w:numPr>
        <w:spacing w:beforeLines="0" w:afterLines="0" w:line="52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付款方式：租金按年支付，一年一付，承租方需缴纳一年租金作为履约保证金</w:t>
      </w:r>
    </w:p>
    <w:p w14:paraId="61E16BBF">
      <w:pPr>
        <w:spacing w:beforeLines="0" w:afterLines="0" w:line="52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现场勘查联系方式：吴孝平 13976440965</w:t>
      </w:r>
    </w:p>
    <w:p w14:paraId="711A528C">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44B18A2D">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AE4BCF4">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0DF586CD">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报名地址：海南省海口市龙华区金贸西路3-8号汇泰大厦二层。项目在平台挂网公告中，欢迎意向客户报名竞投!详情请登录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09E82F0">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7DF3BAB1">
      <w:pPr>
        <w:pStyle w:val="5"/>
        <w:jc w:val="right"/>
        <w:rPr>
          <w:b/>
          <w:bCs/>
          <w:color w:val="auto"/>
          <w:sz w:val="28"/>
          <w:szCs w:val="36"/>
        </w:rPr>
      </w:pPr>
      <w:r>
        <w:rPr>
          <w:rFonts w:hint="eastAsia"/>
          <w:b/>
          <w:bCs/>
          <w:color w:val="auto"/>
          <w:sz w:val="28"/>
          <w:szCs w:val="36"/>
        </w:rPr>
        <w:t>已详细阅读此交易公示，对此交易公示内容无异议。</w:t>
      </w:r>
    </w:p>
    <w:p w14:paraId="769ABC90">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367B3A45">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053FA1EC">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9CCF80"/>
    <w:multiLevelType w:val="singleLevel"/>
    <w:tmpl w:val="C49CCF80"/>
    <w:lvl w:ilvl="0" w:tentative="0">
      <w:start w:val="1"/>
      <w:numFmt w:val="decimal"/>
      <w:suff w:val="nothing"/>
      <w:lvlText w:val="%1、"/>
      <w:lvlJc w:val="left"/>
    </w:lvl>
  </w:abstractNum>
  <w:abstractNum w:abstractNumId="1">
    <w:nsid w:val="26951A27"/>
    <w:multiLevelType w:val="singleLevel"/>
    <w:tmpl w:val="26951A27"/>
    <w:lvl w:ilvl="0" w:tentative="0">
      <w:start w:val="1"/>
      <w:numFmt w:val="chineseCounting"/>
      <w:suff w:val="nothing"/>
      <w:lvlText w:val="%1、"/>
      <w:lvlJc w:val="left"/>
      <w:rPr>
        <w:rFonts w:hint="eastAsia"/>
      </w:rPr>
    </w:lvl>
  </w:abstractNum>
  <w:abstractNum w:abstractNumId="2">
    <w:nsid w:val="37D6132D"/>
    <w:multiLevelType w:val="singleLevel"/>
    <w:tmpl w:val="37D6132D"/>
    <w:lvl w:ilvl="0" w:tentative="0">
      <w:start w:val="2"/>
      <w:numFmt w:val="decimal"/>
      <w:suff w:val="nothing"/>
      <w:lvlText w:val="%1、"/>
      <w:lvlJc w:val="left"/>
    </w:lvl>
  </w:abstractNum>
  <w:abstractNum w:abstractNumId="3">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lZTA4OTM3MjhjY2JhMjc0M2NmMzQzZTExNjJiMDYifQ=="/>
    <w:docVar w:name="KSO_WPS_MARK_KEY" w:val="a071b07a-f89d-47b9-a9e7-8c7759051b1b"/>
  </w:docVars>
  <w:rsids>
    <w:rsidRoot w:val="00172A27"/>
    <w:rsid w:val="00075E67"/>
    <w:rsid w:val="00125DA0"/>
    <w:rsid w:val="00167AC6"/>
    <w:rsid w:val="00B57B36"/>
    <w:rsid w:val="00CD7376"/>
    <w:rsid w:val="00E03B4E"/>
    <w:rsid w:val="00E541D7"/>
    <w:rsid w:val="0258519A"/>
    <w:rsid w:val="03AA2D49"/>
    <w:rsid w:val="042277FF"/>
    <w:rsid w:val="08BA0261"/>
    <w:rsid w:val="0A8721A0"/>
    <w:rsid w:val="0B7B2128"/>
    <w:rsid w:val="0B985CD3"/>
    <w:rsid w:val="0E68572F"/>
    <w:rsid w:val="0E9816ED"/>
    <w:rsid w:val="10396E71"/>
    <w:rsid w:val="11DE52CB"/>
    <w:rsid w:val="12230065"/>
    <w:rsid w:val="150A3847"/>
    <w:rsid w:val="18E10F33"/>
    <w:rsid w:val="1A0C35CC"/>
    <w:rsid w:val="1A745B2D"/>
    <w:rsid w:val="1CDC6FF8"/>
    <w:rsid w:val="2163678E"/>
    <w:rsid w:val="23C4301C"/>
    <w:rsid w:val="24475A26"/>
    <w:rsid w:val="264204D7"/>
    <w:rsid w:val="2741574C"/>
    <w:rsid w:val="2AAA49DC"/>
    <w:rsid w:val="2C765212"/>
    <w:rsid w:val="30B56AE1"/>
    <w:rsid w:val="30D87B26"/>
    <w:rsid w:val="327E6635"/>
    <w:rsid w:val="331A32E7"/>
    <w:rsid w:val="33AB5FE1"/>
    <w:rsid w:val="3516702D"/>
    <w:rsid w:val="356B5D48"/>
    <w:rsid w:val="37E601A9"/>
    <w:rsid w:val="38B149C3"/>
    <w:rsid w:val="3A311177"/>
    <w:rsid w:val="3A7A2C02"/>
    <w:rsid w:val="3C7C66CE"/>
    <w:rsid w:val="3EE84C2D"/>
    <w:rsid w:val="3F595A04"/>
    <w:rsid w:val="40C3737E"/>
    <w:rsid w:val="43315BEC"/>
    <w:rsid w:val="43AD1C7C"/>
    <w:rsid w:val="44912C24"/>
    <w:rsid w:val="47C03328"/>
    <w:rsid w:val="48601C27"/>
    <w:rsid w:val="4C122427"/>
    <w:rsid w:val="4D440E1C"/>
    <w:rsid w:val="4DC33073"/>
    <w:rsid w:val="4E3F7559"/>
    <w:rsid w:val="4ECE0172"/>
    <w:rsid w:val="4F534B5E"/>
    <w:rsid w:val="500D0ED1"/>
    <w:rsid w:val="51516E47"/>
    <w:rsid w:val="51A46EB2"/>
    <w:rsid w:val="53377685"/>
    <w:rsid w:val="53B81B86"/>
    <w:rsid w:val="56073B1A"/>
    <w:rsid w:val="5B3D3480"/>
    <w:rsid w:val="5CF93C67"/>
    <w:rsid w:val="62F216C4"/>
    <w:rsid w:val="63520900"/>
    <w:rsid w:val="63AC721C"/>
    <w:rsid w:val="64515E2E"/>
    <w:rsid w:val="64D61FAB"/>
    <w:rsid w:val="663958CD"/>
    <w:rsid w:val="66607C91"/>
    <w:rsid w:val="66C801A8"/>
    <w:rsid w:val="66D25C29"/>
    <w:rsid w:val="66F00DEB"/>
    <w:rsid w:val="6C0E3CC0"/>
    <w:rsid w:val="6DD60FED"/>
    <w:rsid w:val="6F0D424F"/>
    <w:rsid w:val="6F71073E"/>
    <w:rsid w:val="721320E1"/>
    <w:rsid w:val="72A66384"/>
    <w:rsid w:val="72BF0A27"/>
    <w:rsid w:val="73057C60"/>
    <w:rsid w:val="758F67AD"/>
    <w:rsid w:val="764417E6"/>
    <w:rsid w:val="765472C8"/>
    <w:rsid w:val="786A7F85"/>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7055</Words>
  <Characters>7570</Characters>
  <Lines>59</Lines>
  <Paragraphs>16</Paragraphs>
  <TotalTime>1</TotalTime>
  <ScaleCrop>false</ScaleCrop>
  <LinksUpToDate>false</LinksUpToDate>
  <CharactersWithSpaces>8061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贾贝</cp:lastModifiedBy>
  <dcterms:modified xsi:type="dcterms:W3CDTF">2026-06-25T01:03:18Z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0864B2AF40BF478F830322236146AF73_13</vt:lpwstr>
  </property>
  <property fmtid="{D5CDD505-2E9C-101B-9397-08002B2CF9AE}" pid="4" name="KSOTemplateDocerSaveRecord">
    <vt:lpwstr>eyJoZGlkIjoiZGUxYjNlMzcwYTMwOWVlZTVjOWRiNzcyM2U4YTQzM2UiLCJ1c2VySWQiOiIzMTM5MzgyNDcifQ==</vt:lpwstr>
  </property>
</Properties>
</file>