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66CBB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土地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租赁</w:t>
      </w:r>
      <w:r>
        <w:rPr>
          <w:rFonts w:hint="eastAsia" w:ascii="黑体" w:hAnsi="黑体" w:eastAsia="黑体" w:cs="黑体"/>
          <w:sz w:val="44"/>
          <w:szCs w:val="44"/>
        </w:rPr>
        <w:t>合同</w:t>
      </w:r>
    </w:p>
    <w:p w14:paraId="0BA736D2">
      <w:pPr>
        <w:rPr>
          <w:sz w:val="32"/>
          <w:szCs w:val="32"/>
        </w:rPr>
      </w:pPr>
    </w:p>
    <w:p w14:paraId="20592C0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甲方：儋州市和庆农场有限公司 </w:t>
      </w:r>
    </w:p>
    <w:p w14:paraId="5C8FDF0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乙方：</w:t>
      </w:r>
    </w:p>
    <w:p w14:paraId="27C2FC9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身份证号：</w:t>
      </w:r>
    </w:p>
    <w:p w14:paraId="5E547E4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</w:t>
      </w:r>
    </w:p>
    <w:p w14:paraId="10BB96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为了明确甲、乙双方的权利和义务，依据《中华人民共和国民法典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中华人民共和国土地管理法》及相关法律法规，本着平等、自愿、有偿、诚实信用的原则，经双方协商一致，签订本合同。</w:t>
      </w:r>
    </w:p>
    <w:p w14:paraId="550646D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第一条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出租</w:t>
      </w:r>
      <w:r>
        <w:rPr>
          <w:rFonts w:hint="eastAsia" w:ascii="黑体" w:hAnsi="黑体" w:eastAsia="黑体" w:cs="黑体"/>
          <w:sz w:val="32"/>
          <w:szCs w:val="32"/>
        </w:rPr>
        <w:t>土地基本情况</w:t>
      </w:r>
    </w:p>
    <w:p w14:paraId="45297E0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甲方将位于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的国有土地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出租</w:t>
      </w:r>
      <w:r>
        <w:rPr>
          <w:rFonts w:hint="eastAsia" w:ascii="仿宋" w:hAnsi="仿宋" w:eastAsia="仿宋" w:cs="仿宋"/>
          <w:sz w:val="32"/>
          <w:szCs w:val="32"/>
        </w:rPr>
        <w:t>给乙方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经营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49CA0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土地四至界限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范围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AEDD9B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东至：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西至：</w:t>
      </w:r>
    </w:p>
    <w:p w14:paraId="36CF54C7"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南至：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北至：</w:t>
      </w:r>
    </w:p>
    <w:p w14:paraId="4DC1947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3.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出租</w:t>
      </w:r>
      <w:r>
        <w:rPr>
          <w:rFonts w:hint="eastAsia" w:ascii="仿宋" w:hAnsi="仿宋" w:eastAsia="仿宋" w:cs="仿宋"/>
          <w:sz w:val="32"/>
          <w:szCs w:val="32"/>
        </w:rPr>
        <w:t xml:space="preserve">土地面积：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826748E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土地用途</w:t>
      </w:r>
    </w:p>
    <w:p w14:paraId="5021DCF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主要种植橡胶作物，在不影响橡胶作物生长的前提下，可间种其他经济作物</w:t>
      </w:r>
      <w:r>
        <w:rPr>
          <w:rFonts w:hint="eastAsia" w:ascii="仿宋" w:hAnsi="仿宋" w:eastAsia="仿宋" w:cs="仿宋"/>
          <w:sz w:val="32"/>
          <w:szCs w:val="32"/>
        </w:rPr>
        <w:t>，乙方不得擅自改变土地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性质</w:t>
      </w:r>
      <w:r>
        <w:rPr>
          <w:rFonts w:hint="eastAsia" w:ascii="仿宋" w:hAnsi="仿宋" w:eastAsia="仿宋" w:cs="仿宋"/>
          <w:sz w:val="32"/>
          <w:szCs w:val="32"/>
        </w:rPr>
        <w:t>，严禁用于非农建设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等合同范围之外的用途。</w:t>
      </w:r>
    </w:p>
    <w:p w14:paraId="4037043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 xml:space="preserve">条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出租</w:t>
      </w:r>
      <w:r>
        <w:rPr>
          <w:rFonts w:hint="eastAsia" w:ascii="黑体" w:hAnsi="黑体" w:eastAsia="黑体" w:cs="黑体"/>
          <w:sz w:val="32"/>
          <w:szCs w:val="32"/>
        </w:rPr>
        <w:t>期限</w:t>
      </w:r>
    </w:p>
    <w:p w14:paraId="175D41A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出租</w:t>
      </w:r>
      <w:r>
        <w:rPr>
          <w:rFonts w:hint="eastAsia" w:ascii="仿宋" w:hAnsi="仿宋" w:eastAsia="仿宋" w:cs="仿宋"/>
          <w:sz w:val="32"/>
          <w:szCs w:val="32"/>
        </w:rPr>
        <w:t>期限为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自 ＿＿年 ＿ 月 ＿日起至 ＿＿年 ＿月 ＿日止。</w:t>
      </w:r>
    </w:p>
    <w:p w14:paraId="47F5E922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 xml:space="preserve">条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租金</w:t>
      </w:r>
      <w:r>
        <w:rPr>
          <w:rFonts w:hint="eastAsia" w:ascii="黑体" w:hAnsi="黑体" w:eastAsia="黑体" w:cs="黑体"/>
          <w:sz w:val="32"/>
          <w:szCs w:val="32"/>
        </w:rPr>
        <w:t>及支付方式</w:t>
      </w:r>
    </w:p>
    <w:p w14:paraId="0F0F4C4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金标准： 每年每亩人民币  ＿＿元，年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金总额为人民币 ＿＿元（大写：＿＿＿＿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），自第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6年出租年度开始，每5年在上一期租金基础上递增3%。具体租金如下表：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180"/>
        <w:gridCol w:w="2180"/>
        <w:gridCol w:w="2180"/>
      </w:tblGrid>
      <w:tr w14:paraId="191B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9" w:type="dxa"/>
            <w:vAlign w:val="top"/>
          </w:tcPr>
          <w:p w14:paraId="2A89FBC5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期数</w:t>
            </w:r>
          </w:p>
        </w:tc>
        <w:tc>
          <w:tcPr>
            <w:tcW w:w="2180" w:type="dxa"/>
            <w:vAlign w:val="top"/>
          </w:tcPr>
          <w:p w14:paraId="788271F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起止年限</w:t>
            </w:r>
          </w:p>
        </w:tc>
        <w:tc>
          <w:tcPr>
            <w:tcW w:w="2180" w:type="dxa"/>
            <w:vAlign w:val="top"/>
          </w:tcPr>
          <w:p w14:paraId="242E548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租金（元/年·亩）</w:t>
            </w:r>
          </w:p>
        </w:tc>
        <w:tc>
          <w:tcPr>
            <w:tcW w:w="2180" w:type="dxa"/>
            <w:vAlign w:val="top"/>
          </w:tcPr>
          <w:p w14:paraId="6D9A571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租金总额（元）</w:t>
            </w:r>
          </w:p>
        </w:tc>
      </w:tr>
      <w:tr w14:paraId="23E2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9" w:type="dxa"/>
            <w:vAlign w:val="top"/>
          </w:tcPr>
          <w:p w14:paraId="662347D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第一期</w:t>
            </w:r>
          </w:p>
        </w:tc>
        <w:tc>
          <w:tcPr>
            <w:tcW w:w="2180" w:type="dxa"/>
            <w:vAlign w:val="top"/>
          </w:tcPr>
          <w:p w14:paraId="3B1AB34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20xx.x.x-20xx.x.x</w:t>
            </w:r>
          </w:p>
        </w:tc>
        <w:tc>
          <w:tcPr>
            <w:tcW w:w="2180" w:type="dxa"/>
            <w:vAlign w:val="top"/>
          </w:tcPr>
          <w:p w14:paraId="09F036BA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top"/>
          </w:tcPr>
          <w:p w14:paraId="5FDB72EC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7D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9" w:type="dxa"/>
            <w:vAlign w:val="top"/>
          </w:tcPr>
          <w:p w14:paraId="048462D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第二期</w:t>
            </w:r>
          </w:p>
        </w:tc>
        <w:tc>
          <w:tcPr>
            <w:tcW w:w="2180" w:type="dxa"/>
            <w:vAlign w:val="top"/>
          </w:tcPr>
          <w:p w14:paraId="0BB78A2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20xx.x.x-20xx.x.x</w:t>
            </w:r>
          </w:p>
        </w:tc>
        <w:tc>
          <w:tcPr>
            <w:tcW w:w="2180" w:type="dxa"/>
            <w:vAlign w:val="top"/>
          </w:tcPr>
          <w:p w14:paraId="2FFBEFE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top"/>
          </w:tcPr>
          <w:p w14:paraId="05F7CC8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30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9" w:type="dxa"/>
            <w:vAlign w:val="top"/>
          </w:tcPr>
          <w:p w14:paraId="5FE8656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第三期</w:t>
            </w:r>
          </w:p>
        </w:tc>
        <w:tc>
          <w:tcPr>
            <w:tcW w:w="2180" w:type="dxa"/>
            <w:vAlign w:val="top"/>
          </w:tcPr>
          <w:p w14:paraId="74E0B22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20xx.x.x-20xx.x.x</w:t>
            </w:r>
          </w:p>
        </w:tc>
        <w:tc>
          <w:tcPr>
            <w:tcW w:w="2180" w:type="dxa"/>
            <w:vAlign w:val="top"/>
          </w:tcPr>
          <w:p w14:paraId="514BC49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top"/>
          </w:tcPr>
          <w:p w14:paraId="605F324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2A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9" w:type="dxa"/>
            <w:vAlign w:val="top"/>
          </w:tcPr>
          <w:p w14:paraId="7CAA701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第四期</w:t>
            </w:r>
          </w:p>
        </w:tc>
        <w:tc>
          <w:tcPr>
            <w:tcW w:w="2180" w:type="dxa"/>
            <w:vAlign w:val="top"/>
          </w:tcPr>
          <w:p w14:paraId="3E48B6C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20xx.x.x-20xx.x.x</w:t>
            </w:r>
          </w:p>
        </w:tc>
        <w:tc>
          <w:tcPr>
            <w:tcW w:w="2180" w:type="dxa"/>
            <w:vAlign w:val="top"/>
          </w:tcPr>
          <w:p w14:paraId="6C9C635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top"/>
          </w:tcPr>
          <w:p w14:paraId="0987D19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C49177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 支付方式：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金按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一年一付，先付后用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A19DA7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首期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金于本合同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签订后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七个工作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日内</w:t>
      </w:r>
      <w:r>
        <w:rPr>
          <w:rFonts w:hint="eastAsia" w:ascii="仿宋" w:hAnsi="仿宋" w:eastAsia="仿宋" w:cs="仿宋"/>
          <w:sz w:val="32"/>
          <w:szCs w:val="32"/>
        </w:rPr>
        <w:t>支付；以后每期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金应于当期起始日前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一个月</w:t>
      </w:r>
      <w:r>
        <w:rPr>
          <w:rFonts w:hint="eastAsia" w:ascii="仿宋" w:hAnsi="仿宋" w:eastAsia="仿宋" w:cs="仿宋"/>
          <w:sz w:val="32"/>
          <w:szCs w:val="32"/>
        </w:rPr>
        <w:t>内付清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7DB6D3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条 甲方的权利和义务</w:t>
      </w:r>
    </w:p>
    <w:p w14:paraId="0DC4F55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甲方有权监督乙方按照合同约定的用途合理利用和保护土地。</w:t>
      </w:r>
    </w:p>
    <w:p w14:paraId="17EDC04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甲方有权按时收取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金。</w:t>
      </w:r>
    </w:p>
    <w:p w14:paraId="448F316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甲方应保证该土地权属清晰，无争议，并协助乙方办理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合同范围内</w:t>
      </w:r>
      <w:r>
        <w:rPr>
          <w:rFonts w:hint="eastAsia" w:ascii="仿宋" w:hAnsi="仿宋" w:eastAsia="仿宋" w:cs="仿宋"/>
          <w:sz w:val="32"/>
          <w:szCs w:val="32"/>
        </w:rPr>
        <w:t>相关的生产经营手续（如需）。</w:t>
      </w:r>
    </w:p>
    <w:p w14:paraId="4F21CB1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在合同有效期内，甲方不得非法干涉乙方的正常生产经营活动，不得随意收回土地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，经营期间如遇国家、政府征用，地表附作物补偿金归乙方享有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，土地补偿金归甲方享有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6790C8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条 乙方的权利和义务</w:t>
      </w:r>
    </w:p>
    <w:p w14:paraId="4F8F320D">
      <w:pPr>
        <w:numPr>
          <w:ilvl w:val="0"/>
          <w:numId w:val="1"/>
        </w:numPr>
        <w:ind w:left="0" w:firstLine="425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乙方享有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承租</w:t>
      </w:r>
      <w:r>
        <w:rPr>
          <w:rFonts w:hint="eastAsia" w:ascii="仿宋" w:hAnsi="仿宋" w:eastAsia="仿宋" w:cs="仿宋"/>
          <w:sz w:val="32"/>
          <w:szCs w:val="32"/>
        </w:rPr>
        <w:t>土地的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经营权、</w:t>
      </w:r>
      <w:r>
        <w:rPr>
          <w:rFonts w:hint="eastAsia" w:ascii="仿宋" w:hAnsi="仿宋" w:eastAsia="仿宋" w:cs="仿宋"/>
          <w:sz w:val="32"/>
          <w:szCs w:val="32"/>
        </w:rPr>
        <w:t>使用权、收益权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，甲方不得干涉。</w:t>
      </w:r>
    </w:p>
    <w:p w14:paraId="2ED07F6F">
      <w:pPr>
        <w:numPr>
          <w:ilvl w:val="0"/>
          <w:numId w:val="1"/>
        </w:numPr>
        <w:ind w:left="0" w:firstLine="425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乙方承租的土地在天然橡胶保护区范围内，必须种植橡胶，实施橡胶良种良法；如有违背，责任自负，如有种植补贴，归乙方所有。</w:t>
      </w:r>
    </w:p>
    <w:p w14:paraId="34C23844">
      <w:pPr>
        <w:numPr>
          <w:ilvl w:val="0"/>
          <w:numId w:val="1"/>
        </w:numPr>
        <w:ind w:left="0" w:firstLine="425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自合同签订之日起，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10日内进场作业。</w:t>
      </w:r>
    </w:p>
    <w:p w14:paraId="481CDAAD">
      <w:pPr>
        <w:numPr>
          <w:ilvl w:val="0"/>
          <w:numId w:val="1"/>
        </w:numPr>
        <w:ind w:left="0" w:firstLine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乙方应依法保护和合理利用土地，不得进行掠夺性经营，不得给土地造成永久性损害。</w:t>
      </w:r>
    </w:p>
    <w:p w14:paraId="640B86C3">
      <w:pPr>
        <w:numPr>
          <w:ilvl w:val="0"/>
          <w:numId w:val="1"/>
        </w:numPr>
        <w:ind w:left="0" w:firstLine="425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乙方应保留该土地原有的交通便道，保证生产道路畅通。</w:t>
      </w:r>
    </w:p>
    <w:p w14:paraId="502942D9">
      <w:pPr>
        <w:numPr>
          <w:ilvl w:val="0"/>
          <w:numId w:val="1"/>
        </w:numPr>
        <w:ind w:left="0" w:firstLine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未经甲方书面同意，乙方不得将土地转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、转让、抵押给第三方。</w:t>
      </w:r>
    </w:p>
    <w:p w14:paraId="42642638">
      <w:pPr>
        <w:numPr>
          <w:ilvl w:val="0"/>
          <w:numId w:val="1"/>
        </w:numPr>
        <w:ind w:left="0" w:firstLine="425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乙方不得在租赁土地范围内采石挖土等破坏生态的行为。</w:t>
      </w:r>
    </w:p>
    <w:p w14:paraId="1E01C757">
      <w:pPr>
        <w:numPr>
          <w:ilvl w:val="0"/>
          <w:numId w:val="1"/>
        </w:numPr>
        <w:ind w:left="0" w:firstLine="425" w:firstLineChars="0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合同期满后，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乙方无条件退出本承租土地，甲方需要对外出租时，</w:t>
      </w:r>
      <w:r>
        <w:rPr>
          <w:rFonts w:hint="eastAsia" w:ascii="仿宋" w:hAnsi="仿宋" w:eastAsia="仿宋" w:cs="仿宋"/>
          <w:sz w:val="32"/>
          <w:szCs w:val="32"/>
        </w:rPr>
        <w:t>乙方在同等条件下享有优先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租赁</w:t>
      </w:r>
      <w:r>
        <w:rPr>
          <w:rFonts w:hint="eastAsia" w:ascii="仿宋" w:hAnsi="仿宋" w:eastAsia="仿宋" w:cs="仿宋"/>
          <w:sz w:val="32"/>
          <w:szCs w:val="32"/>
        </w:rPr>
        <w:t>权。</w:t>
      </w:r>
    </w:p>
    <w:p w14:paraId="19665675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条 合同的变更与解除</w:t>
      </w:r>
    </w:p>
    <w:p w14:paraId="5770744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1.经双方协商一致，可以变更或解除本合同。</w:t>
      </w:r>
    </w:p>
    <w:p w14:paraId="1F50547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2.因不可抗力（如地震、洪水等自然灾害）致使合同无法履行的，双方互不承担违约责任。</w:t>
      </w:r>
    </w:p>
    <w:p w14:paraId="6458C65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3.甲方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单方面</w:t>
      </w:r>
      <w:r>
        <w:rPr>
          <w:rFonts w:hint="eastAsia" w:ascii="仿宋" w:hAnsi="仿宋" w:eastAsia="仿宋" w:cs="仿宋"/>
          <w:sz w:val="32"/>
          <w:szCs w:val="32"/>
        </w:rPr>
        <w:t>有权解除合同的情形：</w:t>
      </w:r>
    </w:p>
    <w:p w14:paraId="45FFB63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乙方逾期支付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金超过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一个月</w:t>
      </w:r>
      <w:r>
        <w:rPr>
          <w:rFonts w:hint="eastAsia" w:ascii="仿宋" w:hAnsi="仿宋" w:eastAsia="仿宋" w:cs="仿宋"/>
          <w:sz w:val="32"/>
          <w:szCs w:val="32"/>
        </w:rPr>
        <w:t>的；</w:t>
      </w:r>
    </w:p>
    <w:p w14:paraId="55C3067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</w:rPr>
        <w:t>乙方擅自改变土地用途或破坏土地资源的；</w:t>
      </w:r>
    </w:p>
    <w:p w14:paraId="5D41C67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</w:rPr>
        <w:t>乙方利用土地进行违法活动的。</w:t>
      </w:r>
    </w:p>
    <w:p w14:paraId="1E9C12D6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条 违约责任</w:t>
      </w:r>
    </w:p>
    <w:p w14:paraId="16C46FF0">
      <w:pPr>
        <w:numPr>
          <w:ilvl w:val="-1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乙方逾期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</w:t>
      </w:r>
      <w:r>
        <w:rPr>
          <w:rFonts w:hint="eastAsia" w:ascii="仿宋" w:hAnsi="仿宋" w:eastAsia="仿宋" w:cs="仿宋"/>
          <w:sz w:val="32"/>
          <w:szCs w:val="32"/>
        </w:rPr>
        <w:t>支付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金，每逾期一日，应按当期应付款项的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万分之五</w:t>
      </w:r>
      <w:r>
        <w:rPr>
          <w:rFonts w:hint="eastAsia" w:ascii="仿宋" w:hAnsi="仿宋" w:eastAsia="仿宋" w:cs="仿宋"/>
          <w:sz w:val="32"/>
          <w:szCs w:val="32"/>
        </w:rPr>
        <w:t>向甲方支付滞纳金。</w:t>
      </w:r>
    </w:p>
    <w:p w14:paraId="55EB596A">
      <w:pPr>
        <w:numPr>
          <w:ilvl w:val="-1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该承租土地以种植橡胶为主，间种其它经济作物为辅，其它间种作物不得影响橡胶正常生长，如有违反的，经甲方现场认定，并下达限期整改通知，逾期既不整改或整改不到位、无故拖延等无正当理由，甲方有权终止合同并收回土地，所有损失由乙方负责。</w:t>
      </w:r>
    </w:p>
    <w:p w14:paraId="30DF0194">
      <w:pPr>
        <w:numPr>
          <w:ilvl w:val="-1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乙方擅自改变土地用途或破坏土地，甲方有权解除合同，收回土地，乙方应恢复土地原状并赔偿损失。</w:t>
      </w:r>
    </w:p>
    <w:p w14:paraId="0FB73FD6">
      <w:pPr>
        <w:numPr>
          <w:ilvl w:val="-1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乙方未经甲方书面同意擅自将土地转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、转让、或抵押给第三方的，甲方有权解除本合同、收回土地，乙方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因违规经营给甲方或其他第三方所</w:t>
      </w:r>
      <w:r>
        <w:rPr>
          <w:rFonts w:hint="eastAsia" w:ascii="仿宋" w:hAnsi="仿宋" w:eastAsia="仿宋" w:cs="仿宋"/>
          <w:sz w:val="32"/>
          <w:szCs w:val="32"/>
        </w:rPr>
        <w:t>遭受的损失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由乙方自行承担一切责任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3F697D1">
      <w:pPr>
        <w:numPr>
          <w:ilvl w:val="-1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本合同解除或终止后，乙方应于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一个月</w:t>
      </w:r>
      <w:r>
        <w:rPr>
          <w:rFonts w:hint="eastAsia" w:ascii="仿宋" w:hAnsi="仿宋" w:eastAsia="仿宋" w:cs="仿宋"/>
          <w:sz w:val="32"/>
          <w:szCs w:val="32"/>
        </w:rPr>
        <w:t>内清场退出并向甲方交还土地，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如不清场，地面附作物归甲方所有。</w:t>
      </w:r>
      <w:r>
        <w:rPr>
          <w:rFonts w:hint="eastAsia" w:ascii="仿宋" w:hAnsi="仿宋" w:eastAsia="仿宋" w:cs="仿宋"/>
          <w:sz w:val="32"/>
          <w:szCs w:val="32"/>
        </w:rPr>
        <w:t>乙方逾期拒不退还土地的，应按当期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金标准的2倍按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向甲方支付占用费，直至乙方退还土地之日止，并赔偿甲方因此造成的全部损失。</w:t>
      </w:r>
    </w:p>
    <w:p w14:paraId="5C0A121F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第九条 廉洁条款</w:t>
      </w:r>
    </w:p>
    <w:p w14:paraId="758DCF8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禁止商业贿赂：双方及各自工作人员、代理人、关联方，不得直接或间接向对方及与合作相关的第三方索取、收受或提供以下不正当利益，包括但不限于：现金、有价证券、礼品礼金、回扣、佣金（未如实入账部分）、旅游考察安排、宴请娱乐服务、减免债务、高于市场公允价的交易对价、不正当工作机会等；不得以促销费、宣传费等名义变相输送利益</w:t>
      </w:r>
    </w:p>
    <w:p w14:paraId="3AAA8AE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禁止利益冲突：任何一方如存在可能影响合作公正性的利益关联，应在合作启动前或发现之日起3个工作日内书面披露；未经对方书面同意，不得利用该利益关联参与合作决策或执行，不得从事与本合作存在竞争的业务活动。</w:t>
      </w:r>
    </w:p>
    <w:p w14:paraId="325A064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诚信经营要求：双方应秉持公平竞争原则，不得采取串通投标、虚报成本、提供虚假材料、商业诋毁、隐瞒关键信息等不正当手段获取合作利益；保证合作相关的合同、发票、支付凭证等资料真实完整，严格履行合同约定的质量、服务及履约义务。</w:t>
      </w:r>
    </w:p>
    <w:p w14:paraId="5167825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4.任何一方违反廉洁约定，守约方有权终止合作，并追究相应责任；涉嫌违纪违法的，移交纪检监察或司法机关处理。</w:t>
      </w:r>
    </w:p>
    <w:p w14:paraId="5A47B12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条 争议解决</w:t>
      </w:r>
    </w:p>
    <w:p w14:paraId="7E139EB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本合同在履行过程中发生争议，双方应协商解决；协商不成的，可向土地所在地人民法院提起诉讼。</w:t>
      </w:r>
    </w:p>
    <w:p w14:paraId="4DD5E153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十一</w:t>
      </w:r>
      <w:r>
        <w:rPr>
          <w:rFonts w:hint="eastAsia" w:ascii="黑体" w:hAnsi="黑体" w:eastAsia="黑体" w:cs="黑体"/>
          <w:sz w:val="32"/>
          <w:szCs w:val="32"/>
        </w:rPr>
        <w:t>条 其他约定</w:t>
      </w:r>
    </w:p>
    <w:p w14:paraId="7644E93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本合同未尽事宜，双方可另行签订补充协议，补充协议与本合同具有同等法律效力。</w:t>
      </w:r>
    </w:p>
    <w:p w14:paraId="2782F03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本合同一式  ＿＿份，甲乙双方各执  ＿＿份，自双方签字盖章之日起生效。</w:t>
      </w:r>
    </w:p>
    <w:p w14:paraId="4507C2F3">
      <w:pPr>
        <w:rPr>
          <w:rFonts w:hint="eastAsia"/>
          <w:sz w:val="32"/>
          <w:szCs w:val="32"/>
        </w:rPr>
      </w:pPr>
    </w:p>
    <w:p w14:paraId="37343A52">
      <w:pPr>
        <w:rPr>
          <w:rFonts w:hint="eastAsia" w:ascii="仿宋" w:hAnsi="仿宋" w:eastAsia="仿宋" w:cs="仿宋"/>
          <w:sz w:val="32"/>
          <w:szCs w:val="32"/>
        </w:rPr>
      </w:pPr>
    </w:p>
    <w:p w14:paraId="56C832F7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甲方（盖章）：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乙方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（签字/盖章）：</w:t>
      </w:r>
    </w:p>
    <w:p w14:paraId="2620B52E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06C3DA2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法定代表人（签字）：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日期： ＿＿年 ＿月 ＿日</w:t>
      </w:r>
    </w:p>
    <w:p w14:paraId="3BC080EC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日期： ＿＿年 ＿月 ＿日</w:t>
      </w:r>
    </w:p>
    <w:p w14:paraId="3E2D8D3A">
      <w:pPr>
        <w:rPr>
          <w:rFonts w:hint="eastAsia" w:ascii="仿宋" w:hAnsi="仿宋" w:eastAsia="仿宋" w:cs="仿宋"/>
        </w:rPr>
      </w:pPr>
    </w:p>
    <w:sectPr>
      <w:footerReference r:id="rId3" w:type="default"/>
      <w:footerReference r:id="rId4" w:type="even"/>
      <w:pgSz w:w="11906" w:h="16838"/>
      <w:pgMar w:top="1588" w:right="1644" w:bottom="1440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EFADA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 w14:paraId="7484BFE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7D65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C63E42E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51EAD"/>
    <w:multiLevelType w:val="singleLevel"/>
    <w:tmpl w:val="05951E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978F7"/>
    <w:rsid w:val="066765B5"/>
    <w:rsid w:val="06930D7E"/>
    <w:rsid w:val="0C8E0B53"/>
    <w:rsid w:val="1BA22725"/>
    <w:rsid w:val="1E601A36"/>
    <w:rsid w:val="22433200"/>
    <w:rsid w:val="24D47F16"/>
    <w:rsid w:val="299A721C"/>
    <w:rsid w:val="2A1C2CB5"/>
    <w:rsid w:val="2AD34E61"/>
    <w:rsid w:val="2CBB2CE4"/>
    <w:rsid w:val="2CD86C3B"/>
    <w:rsid w:val="2E717347"/>
    <w:rsid w:val="2F3E2D0F"/>
    <w:rsid w:val="2FD656B4"/>
    <w:rsid w:val="33D740F0"/>
    <w:rsid w:val="350607E9"/>
    <w:rsid w:val="352073D1"/>
    <w:rsid w:val="3A7B3A28"/>
    <w:rsid w:val="3AC02D61"/>
    <w:rsid w:val="3D615EC3"/>
    <w:rsid w:val="3F7F2D15"/>
    <w:rsid w:val="40BB174F"/>
    <w:rsid w:val="43ED6CBC"/>
    <w:rsid w:val="4849671E"/>
    <w:rsid w:val="4B355EE3"/>
    <w:rsid w:val="4D086E90"/>
    <w:rsid w:val="4D281910"/>
    <w:rsid w:val="4DFB1297"/>
    <w:rsid w:val="5CA103F3"/>
    <w:rsid w:val="5CF12BAF"/>
    <w:rsid w:val="5DAD3649"/>
    <w:rsid w:val="627C011C"/>
    <w:rsid w:val="654F66C2"/>
    <w:rsid w:val="66C0619B"/>
    <w:rsid w:val="673D2ABD"/>
    <w:rsid w:val="691602F4"/>
    <w:rsid w:val="6BBD7AD4"/>
    <w:rsid w:val="6EF966EE"/>
    <w:rsid w:val="70D65E60"/>
    <w:rsid w:val="74003080"/>
    <w:rsid w:val="742D0BE7"/>
    <w:rsid w:val="74B964B2"/>
    <w:rsid w:val="768670A6"/>
    <w:rsid w:val="76BC3CF7"/>
    <w:rsid w:val="7A6E1C73"/>
    <w:rsid w:val="7B803CF3"/>
    <w:rsid w:val="7C9B2BE8"/>
    <w:rsid w:val="7D7A4E9D"/>
    <w:rsid w:val="FFD58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2057</Words>
  <Characters>2147</Characters>
  <Lines>0</Lines>
  <Paragraphs>0</Paragraphs>
  <TotalTime>76</TotalTime>
  <ScaleCrop>false</ScaleCrop>
  <LinksUpToDate>false</LinksUpToDate>
  <CharactersWithSpaces>2289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2026-05-19T16:15:00Z</dcterms:created>
  <dc:creator>HUAWEI</dc:creator>
  <cp:lastModifiedBy>'昏昏陈陳</cp:lastModifiedBy>
  <cp:lastPrinted>2026-06-08T08:09:00Z</cp:lastPrinted>
  <dcterms:modified xsi:type="dcterms:W3CDTF">2026-06-25T07:11:05Z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83AE83F2E98549A8A83EA46A96F948B3_13</vt:lpwstr>
  </property>
  <property fmtid="{D5CDD505-2E9C-101B-9397-08002B2CF9AE}" pid="4" name="KSOTemplateDocerSaveRecord">
    <vt:lpwstr>eyJoZGlkIjoiNWVlNTRhNjI1MGI5MmZmMjVlN2M1ZmFmMzgzOTQ3NWEiLCJ1c2VySWQiOiIxNjYzODA4OTcyIn0=</vt:lpwstr>
  </property>
</Properties>
</file>