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15737"/>
      <w:bookmarkStart w:id="3" w:name="_Toc32320"/>
      <w:bookmarkStart w:id="4" w:name="_Toc24454"/>
      <w:bookmarkStart w:id="5" w:name="_Toc20910"/>
      <w:bookmarkStart w:id="6" w:name="_Toc21422"/>
      <w:bookmarkStart w:id="7" w:name="_Toc24068"/>
      <w:bookmarkStart w:id="8" w:name="_Toc7615"/>
      <w:bookmarkStart w:id="9" w:name="_Toc8396"/>
      <w:bookmarkStart w:id="10" w:name="_Toc20033"/>
      <w:bookmarkStart w:id="11" w:name="_Toc12789"/>
      <w:bookmarkStart w:id="12" w:name="_Toc13462"/>
      <w:bookmarkStart w:id="13" w:name="_Toc29002"/>
      <w:bookmarkStart w:id="14" w:name="_Toc24727"/>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昌江黎族自治县石碌镇豪杰商厦706号房122.81㎡出租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2586"/>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311" w:type="dxa"/>
          </w:tcPr>
          <w:p w14:paraId="69DED493">
            <w:pPr>
              <w:numPr>
                <w:ilvl w:val="0"/>
                <w:numId w:val="0"/>
              </w:numPr>
              <w:spacing w:line="240" w:lineRule="auto"/>
              <w:ind w:leftChars="0"/>
              <w:jc w:val="left"/>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昌江黎族自治县石碌镇豪杰商厦706号</w:t>
            </w:r>
            <w:r>
              <w:rPr>
                <w:rFonts w:hint="eastAsia" w:ascii="新宋体" w:hAnsi="新宋体" w:eastAsia="新宋体"/>
                <w:b w:val="0"/>
                <w:bCs w:val="0"/>
                <w:color w:val="C00000"/>
                <w:sz w:val="28"/>
                <w:szCs w:val="28"/>
                <w:lang w:val="en-US" w:eastAsia="zh-CN"/>
              </w:rPr>
              <w:t>房</w:t>
            </w:r>
            <w:r>
              <w:rPr>
                <w:rFonts w:hint="eastAsia" w:ascii="新宋体" w:hAnsi="新宋体" w:eastAsia="新宋体"/>
                <w:b w:val="0"/>
                <w:bCs w:val="0"/>
                <w:color w:val="C00000"/>
                <w:sz w:val="28"/>
                <w:szCs w:val="28"/>
              </w:rPr>
              <w:t>122.81㎡出租</w:t>
            </w:r>
          </w:p>
        </w:tc>
        <w:tc>
          <w:tcPr>
            <w:tcW w:w="2586"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昌江黎族自治县石碌镇豪杰商厦706号房122.81㎡出租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bookmarkStart w:id="35" w:name="_GoBack"/>
      <w:bookmarkEnd w:id="35"/>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昌江黎族自治县石碌镇豪杰商厦706号房122.81㎡出租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3094"/>
      <w:bookmarkStart w:id="28" w:name="_Toc11237"/>
      <w:bookmarkStart w:id="29" w:name="_Toc29841"/>
      <w:bookmarkStart w:id="30" w:name="_Toc4580"/>
      <w:bookmarkStart w:id="31" w:name="_Toc1226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昌江黎族自治县石碌镇豪杰商厦706号房122.81㎡出租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昌江黎族自治县石碌镇豪杰商厦706号房122.81㎡出租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昌江黎族自治县石碌镇豪杰商厦706号房122.81㎡出租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昌江黎族自治县石碌镇豪杰商厦706号房122.81㎡出租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租赁期限及租金支付：按月支付，押一付一，租金每年递增1%</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AE41DA8"/>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CC4823"/>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A9E1140"/>
    <w:rsid w:val="3D124BF3"/>
    <w:rsid w:val="3D922FE7"/>
    <w:rsid w:val="3EE84C2D"/>
    <w:rsid w:val="3F220916"/>
    <w:rsid w:val="3F326C78"/>
    <w:rsid w:val="40176161"/>
    <w:rsid w:val="41CD32EE"/>
    <w:rsid w:val="42437F00"/>
    <w:rsid w:val="42EC1909"/>
    <w:rsid w:val="43315BEC"/>
    <w:rsid w:val="43AD1C7C"/>
    <w:rsid w:val="4486772E"/>
    <w:rsid w:val="44912C24"/>
    <w:rsid w:val="46343F3E"/>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152D46"/>
    <w:rsid w:val="73AC38AA"/>
    <w:rsid w:val="73C6500C"/>
    <w:rsid w:val="74083869"/>
    <w:rsid w:val="75CF057D"/>
    <w:rsid w:val="76832D41"/>
    <w:rsid w:val="78487A51"/>
    <w:rsid w:val="786A7F85"/>
    <w:rsid w:val="791505B4"/>
    <w:rsid w:val="7961108A"/>
    <w:rsid w:val="79CA1793"/>
    <w:rsid w:val="7A0758B4"/>
    <w:rsid w:val="7A7C6A82"/>
    <w:rsid w:val="7A8615E4"/>
    <w:rsid w:val="7CA83501"/>
    <w:rsid w:val="7CAD0B17"/>
    <w:rsid w:val="7D051392"/>
    <w:rsid w:val="7EC1633B"/>
    <w:rsid w:val="7EF0118F"/>
    <w:rsid w:val="7F6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5557</Words>
  <Characters>5878</Characters>
  <Lines>59</Lines>
  <Paragraphs>16</Paragraphs>
  <TotalTime>15</TotalTime>
  <ScaleCrop>false</ScaleCrop>
  <LinksUpToDate>false</LinksUpToDate>
  <CharactersWithSpaces>6085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2026-07-03T07:32:24Z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