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5A0F9">
      <w:pPr>
        <w:rPr>
          <w:rFonts w:ascii="仿宋" w:hAnsi="仿宋" w:eastAsia="仿宋" w:cs="仿宋"/>
          <w:sz w:val="32"/>
          <w:szCs w:val="32"/>
        </w:rPr>
      </w:pPr>
    </w:p>
    <w:p w14:paraId="2A152D3C">
      <w:pPr>
        <w:rPr>
          <w:rFonts w:ascii="仿宋" w:hAnsi="仿宋" w:eastAsia="仿宋" w:cs="仿宋"/>
          <w:sz w:val="32"/>
          <w:szCs w:val="32"/>
        </w:rPr>
      </w:pPr>
    </w:p>
    <w:p w14:paraId="1943B1BE">
      <w:pPr>
        <w:rPr>
          <w:rFonts w:ascii="仿宋" w:hAnsi="仿宋" w:eastAsia="仿宋" w:cs="仿宋"/>
          <w:sz w:val="32"/>
          <w:szCs w:val="32"/>
        </w:rPr>
      </w:pPr>
      <w:r>
        <w:rPr>
          <w:rFonts w:hint="eastAsia" w:ascii="仿宋" w:hAnsi="仿宋" w:eastAsia="仿宋" w:cs="仿宋"/>
          <w:sz w:val="32"/>
          <w:szCs w:val="32"/>
        </w:rPr>
        <w:t xml:space="preserve">          </w:t>
      </w:r>
    </w:p>
    <w:p w14:paraId="0576A4D7">
      <w:pPr>
        <w:rPr>
          <w:rFonts w:ascii="仿宋" w:hAnsi="仿宋" w:eastAsia="仿宋" w:cs="仿宋"/>
          <w:sz w:val="32"/>
          <w:szCs w:val="32"/>
        </w:rPr>
      </w:pPr>
    </w:p>
    <w:p w14:paraId="20B53E70">
      <w:pPr>
        <w:rPr>
          <w:rFonts w:ascii="仿宋" w:hAnsi="仿宋" w:eastAsia="仿宋" w:cs="仿宋"/>
          <w:sz w:val="32"/>
          <w:szCs w:val="32"/>
        </w:rPr>
      </w:pPr>
    </w:p>
    <w:p w14:paraId="1FDD6FF1">
      <w:pPr>
        <w:rPr>
          <w:rFonts w:ascii="仿宋" w:hAnsi="仿宋" w:eastAsia="仿宋" w:cs="仿宋"/>
          <w:sz w:val="32"/>
          <w:szCs w:val="32"/>
        </w:rPr>
      </w:pPr>
      <w:r>
        <w:rPr>
          <w:rFonts w:hint="eastAsia" w:ascii="仿宋" w:hAnsi="仿宋" w:eastAsia="仿宋" w:cs="仿宋"/>
          <w:sz w:val="32"/>
          <w:szCs w:val="32"/>
        </w:rPr>
        <w:t xml:space="preserve">                           合同编号：</w:t>
      </w:r>
    </w:p>
    <w:p w14:paraId="146EEAA5">
      <w:pPr>
        <w:rPr>
          <w:rFonts w:ascii="仿宋" w:hAnsi="仿宋" w:eastAsia="仿宋" w:cs="仿宋"/>
          <w:sz w:val="32"/>
          <w:szCs w:val="32"/>
        </w:rPr>
      </w:pPr>
      <w:r>
        <w:rPr>
          <w:rFonts w:hint="eastAsia" w:ascii="仿宋" w:hAnsi="仿宋" w:eastAsia="仿宋" w:cs="仿宋"/>
          <w:sz w:val="32"/>
          <w:szCs w:val="32"/>
        </w:rPr>
        <w:t xml:space="preserve">                           合同签订地点：</w:t>
      </w:r>
    </w:p>
    <w:p w14:paraId="761829B2">
      <w:pPr>
        <w:rPr>
          <w:rFonts w:ascii="黑体" w:hAnsi="黑体" w:eastAsia="黑体" w:cs="黑体"/>
          <w:sz w:val="36"/>
          <w:szCs w:val="36"/>
        </w:rPr>
      </w:pPr>
    </w:p>
    <w:p w14:paraId="414602A9">
      <w:pPr>
        <w:rPr>
          <w:rFonts w:ascii="黑体" w:hAnsi="黑体" w:eastAsia="黑体" w:cs="黑体"/>
          <w:sz w:val="36"/>
          <w:szCs w:val="36"/>
        </w:rPr>
      </w:pPr>
      <w:r>
        <w:rPr>
          <w:rFonts w:hint="eastAsia" w:ascii="黑体" w:hAnsi="黑体" w:eastAsia="黑体" w:cs="黑体"/>
          <w:sz w:val="36"/>
          <w:szCs w:val="36"/>
        </w:rPr>
        <w:t>乐东黎族自治县本级行政事业单位国有房屋租赁合同</w:t>
      </w:r>
    </w:p>
    <w:p w14:paraId="29C461E0">
      <w:pPr>
        <w:rPr>
          <w:rFonts w:ascii="黑体" w:hAnsi="黑体" w:eastAsia="黑体" w:cs="黑体"/>
          <w:sz w:val="44"/>
          <w:szCs w:val="44"/>
        </w:rPr>
      </w:pPr>
    </w:p>
    <w:p w14:paraId="2B84A57E">
      <w:pPr>
        <w:jc w:val="both"/>
        <w:rPr>
          <w:rFonts w:ascii="仿宋" w:hAnsi="仿宋" w:eastAsia="仿宋" w:cs="仿宋"/>
          <w:sz w:val="30"/>
          <w:szCs w:val="30"/>
        </w:rPr>
      </w:pPr>
      <w:r>
        <w:rPr>
          <w:rFonts w:hint="eastAsia" w:ascii="仿宋" w:hAnsi="仿宋" w:eastAsia="仿宋" w:cs="仿宋"/>
          <w:sz w:val="32"/>
          <w:szCs w:val="32"/>
        </w:rPr>
        <w:t xml:space="preserve">   </w:t>
      </w:r>
      <w:r>
        <w:rPr>
          <w:rFonts w:hint="eastAsia" w:ascii="仿宋" w:hAnsi="仿宋" w:eastAsia="仿宋" w:cs="仿宋"/>
          <w:sz w:val="30"/>
          <w:szCs w:val="30"/>
        </w:rPr>
        <w:t xml:space="preserve"> 出租方(以下简称甲方):</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海南乐东思源实验高级中学318m2校园超市出租 </w:t>
      </w:r>
    </w:p>
    <w:p w14:paraId="76078299">
      <w:pPr>
        <w:rPr>
          <w:rFonts w:ascii="仿宋" w:hAnsi="仿宋" w:eastAsia="仿宋" w:cs="仿宋"/>
          <w:sz w:val="30"/>
          <w:szCs w:val="30"/>
        </w:rPr>
      </w:pPr>
      <w:r>
        <w:rPr>
          <w:rFonts w:hint="eastAsia" w:ascii="仿宋" w:hAnsi="仿宋" w:eastAsia="仿宋" w:cs="仿宋"/>
          <w:sz w:val="30"/>
          <w:szCs w:val="30"/>
        </w:rPr>
        <w:t xml:space="preserve">    单位性质:</w:t>
      </w:r>
      <w:r>
        <w:rPr>
          <w:rFonts w:hint="eastAsia" w:ascii="仿宋" w:hAnsi="仿宋" w:eastAsia="仿宋" w:cs="仿宋"/>
          <w:sz w:val="30"/>
          <w:szCs w:val="30"/>
          <w:u w:val="single"/>
        </w:rPr>
        <w:t xml:space="preserve">      事业单位                    </w:t>
      </w:r>
      <w:r>
        <w:rPr>
          <w:rFonts w:hint="eastAsia" w:ascii="仿宋" w:hAnsi="仿宋" w:eastAsia="仿宋" w:cs="仿宋"/>
          <w:sz w:val="30"/>
          <w:szCs w:val="30"/>
        </w:rPr>
        <w:t xml:space="preserve"> (行政单位及参照公务员制度管理单位;事业单位、社会团体)</w:t>
      </w:r>
    </w:p>
    <w:p w14:paraId="2005A6C9">
      <w:pPr>
        <w:ind w:firstLine="600"/>
        <w:rPr>
          <w:rFonts w:ascii="仿宋" w:hAnsi="仿宋" w:eastAsia="仿宋" w:cs="仿宋"/>
          <w:sz w:val="30"/>
          <w:szCs w:val="30"/>
          <w:u w:val="single"/>
        </w:rPr>
      </w:pPr>
      <w:r>
        <w:rPr>
          <w:rFonts w:hint="eastAsia" w:ascii="仿宋" w:hAnsi="仿宋" w:eastAsia="仿宋" w:cs="仿宋"/>
          <w:sz w:val="30"/>
          <w:szCs w:val="30"/>
        </w:rPr>
        <w:t>法定代表人姓名:</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邢振孔</w:t>
      </w:r>
      <w:r>
        <w:rPr>
          <w:rFonts w:hint="eastAsia" w:ascii="仿宋" w:hAnsi="仿宋" w:eastAsia="仿宋" w:cs="仿宋"/>
          <w:sz w:val="30"/>
          <w:szCs w:val="30"/>
          <w:u w:val="single"/>
        </w:rPr>
        <w:t xml:space="preserve">                                </w:t>
      </w:r>
    </w:p>
    <w:p w14:paraId="5A745752">
      <w:pPr>
        <w:ind w:firstLine="600"/>
        <w:rPr>
          <w:rFonts w:ascii="仿宋" w:hAnsi="仿宋" w:eastAsia="仿宋" w:cs="仿宋"/>
          <w:sz w:val="30"/>
          <w:szCs w:val="30"/>
          <w:u w:val="single"/>
        </w:rPr>
      </w:pPr>
      <w:r>
        <w:rPr>
          <w:rFonts w:hint="eastAsia" w:ascii="仿宋" w:hAnsi="仿宋" w:eastAsia="仿宋" w:cs="仿宋"/>
          <w:sz w:val="30"/>
          <w:szCs w:val="30"/>
        </w:rPr>
        <w:t>单位组织机构代码：</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12468843051078350Q</w:t>
      </w:r>
      <w:r>
        <w:rPr>
          <w:rFonts w:hint="eastAsia" w:ascii="仿宋" w:hAnsi="仿宋" w:eastAsia="仿宋" w:cs="仿宋"/>
          <w:sz w:val="30"/>
          <w:szCs w:val="30"/>
          <w:u w:val="single"/>
        </w:rPr>
        <w:t xml:space="preserve">                              </w:t>
      </w:r>
    </w:p>
    <w:p w14:paraId="3812F7B2">
      <w:pPr>
        <w:ind w:firstLine="600"/>
        <w:rPr>
          <w:rFonts w:ascii="仿宋" w:hAnsi="仿宋" w:eastAsia="仿宋" w:cs="仿宋"/>
          <w:sz w:val="30"/>
          <w:szCs w:val="30"/>
        </w:rPr>
      </w:pPr>
      <w:r>
        <w:rPr>
          <w:rFonts w:hint="eastAsia" w:ascii="仿宋" w:hAnsi="仿宋" w:eastAsia="仿宋" w:cs="仿宋"/>
          <w:sz w:val="30"/>
          <w:szCs w:val="30"/>
        </w:rPr>
        <w:t>单位地址:</w:t>
      </w:r>
      <w:r>
        <w:rPr>
          <w:rFonts w:hint="eastAsia" w:ascii="仿宋" w:hAnsi="仿宋" w:eastAsia="仿宋" w:cs="仿宋"/>
          <w:sz w:val="30"/>
          <w:szCs w:val="30"/>
          <w:u w:val="single"/>
        </w:rPr>
        <w:t xml:space="preserve">                                           </w:t>
      </w:r>
    </w:p>
    <w:p w14:paraId="4515FF03">
      <w:pPr>
        <w:rPr>
          <w:rFonts w:ascii="仿宋" w:hAnsi="仿宋" w:eastAsia="仿宋" w:cs="仿宋"/>
          <w:sz w:val="30"/>
          <w:szCs w:val="30"/>
        </w:rPr>
      </w:pPr>
      <w:r>
        <w:rPr>
          <w:rFonts w:hint="eastAsia" w:ascii="仿宋" w:hAnsi="仿宋" w:eastAsia="仿宋" w:cs="仿宋"/>
          <w:sz w:val="30"/>
          <w:szCs w:val="30"/>
        </w:rPr>
        <w:t xml:space="preserve">    邮政编码：</w:t>
      </w:r>
      <w:r>
        <w:rPr>
          <w:rFonts w:hint="eastAsia" w:ascii="仿宋" w:hAnsi="仿宋" w:eastAsia="仿宋" w:cs="仿宋"/>
          <w:sz w:val="30"/>
          <w:szCs w:val="30"/>
          <w:u w:val="single"/>
        </w:rPr>
        <w:t xml:space="preserve">                                          </w:t>
      </w:r>
    </w:p>
    <w:p w14:paraId="4D91AC9F">
      <w:pPr>
        <w:rPr>
          <w:rFonts w:ascii="仿宋" w:hAnsi="仿宋" w:eastAsia="仿宋" w:cs="仿宋"/>
          <w:sz w:val="30"/>
          <w:szCs w:val="30"/>
        </w:rPr>
      </w:pPr>
      <w:r>
        <w:rPr>
          <w:rFonts w:hint="eastAsia" w:ascii="仿宋" w:hAnsi="仿宋" w:eastAsia="仿宋" w:cs="仿宋"/>
          <w:sz w:val="30"/>
          <w:szCs w:val="30"/>
        </w:rPr>
        <w:t xml:space="preserve">    委托代理人:</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14:paraId="168A313A">
      <w:pPr>
        <w:rPr>
          <w:rFonts w:ascii="仿宋" w:hAnsi="仿宋" w:eastAsia="仿宋" w:cs="仿宋"/>
          <w:sz w:val="30"/>
          <w:szCs w:val="30"/>
        </w:rPr>
      </w:pPr>
      <w:r>
        <w:rPr>
          <w:rFonts w:hint="eastAsia" w:ascii="仿宋" w:hAnsi="仿宋" w:eastAsia="仿宋" w:cs="仿宋"/>
          <w:sz w:val="30"/>
          <w:szCs w:val="30"/>
        </w:rPr>
        <w:t xml:space="preserve">    身份证号:</w:t>
      </w:r>
      <w:r>
        <w:rPr>
          <w:rFonts w:hint="eastAsia" w:ascii="仿宋" w:hAnsi="仿宋" w:eastAsia="仿宋" w:cs="仿宋"/>
          <w:sz w:val="30"/>
          <w:szCs w:val="30"/>
          <w:u w:val="single"/>
        </w:rPr>
        <w:t xml:space="preserve">                                           </w:t>
      </w:r>
    </w:p>
    <w:p w14:paraId="1895D908">
      <w:pPr>
        <w:rPr>
          <w:rFonts w:ascii="仿宋" w:hAnsi="仿宋" w:eastAsia="仿宋" w:cs="仿宋"/>
          <w:sz w:val="30"/>
          <w:szCs w:val="30"/>
        </w:rPr>
      </w:pPr>
      <w:r>
        <w:rPr>
          <w:rFonts w:hint="eastAsia" w:ascii="仿宋" w:hAnsi="仿宋" w:eastAsia="仿宋" w:cs="仿宋"/>
          <w:sz w:val="30"/>
          <w:szCs w:val="30"/>
        </w:rPr>
        <w:t xml:space="preserve">    联系电话:</w:t>
      </w:r>
      <w:r>
        <w:rPr>
          <w:rFonts w:hint="eastAsia" w:ascii="仿宋" w:hAnsi="仿宋" w:eastAsia="仿宋" w:cs="仿宋"/>
          <w:sz w:val="30"/>
          <w:szCs w:val="30"/>
          <w:u w:val="single"/>
        </w:rPr>
        <w:t xml:space="preserve">                                           </w:t>
      </w:r>
    </w:p>
    <w:p w14:paraId="7CD388D8">
      <w:pPr>
        <w:rPr>
          <w:rFonts w:ascii="仿宋" w:hAnsi="仿宋" w:eastAsia="仿宋" w:cs="仿宋"/>
          <w:sz w:val="30"/>
          <w:szCs w:val="30"/>
        </w:rPr>
      </w:pPr>
      <w:r>
        <w:rPr>
          <w:rFonts w:hint="eastAsia" w:ascii="仿宋" w:hAnsi="仿宋" w:eastAsia="仿宋" w:cs="仿宋"/>
          <w:sz w:val="30"/>
          <w:szCs w:val="30"/>
        </w:rPr>
        <w:t xml:space="preserve">    承租方(以下简称乙方):</w:t>
      </w:r>
      <w:r>
        <w:rPr>
          <w:rFonts w:hint="eastAsia" w:ascii="仿宋" w:hAnsi="仿宋" w:eastAsia="仿宋" w:cs="仿宋"/>
          <w:sz w:val="30"/>
          <w:szCs w:val="30"/>
          <w:u w:val="single"/>
        </w:rPr>
        <w:t xml:space="preserve">                               </w:t>
      </w:r>
    </w:p>
    <w:p w14:paraId="4B8BEDFF">
      <w:pPr>
        <w:rPr>
          <w:rFonts w:ascii="仿宋" w:hAnsi="仿宋" w:eastAsia="仿宋" w:cs="仿宋"/>
          <w:sz w:val="30"/>
          <w:szCs w:val="30"/>
        </w:rPr>
      </w:pPr>
      <w:r>
        <w:rPr>
          <w:rFonts w:hint="eastAsia" w:ascii="仿宋" w:hAnsi="仿宋" w:eastAsia="仿宋" w:cs="仿宋"/>
          <w:sz w:val="30"/>
          <w:szCs w:val="30"/>
        </w:rPr>
        <w:t xml:space="preserve">    个人或单位法定代表人姓名:</w:t>
      </w:r>
      <w:r>
        <w:rPr>
          <w:rFonts w:hint="eastAsia" w:ascii="仿宋" w:hAnsi="仿宋" w:eastAsia="仿宋" w:cs="仿宋"/>
          <w:sz w:val="30"/>
          <w:szCs w:val="30"/>
          <w:u w:val="single"/>
        </w:rPr>
        <w:t xml:space="preserve">                              </w:t>
      </w:r>
    </w:p>
    <w:p w14:paraId="1948F446">
      <w:pPr>
        <w:rPr>
          <w:rFonts w:ascii="仿宋" w:hAnsi="仿宋" w:eastAsia="仿宋" w:cs="仿宋"/>
          <w:sz w:val="30"/>
          <w:szCs w:val="30"/>
        </w:rPr>
      </w:pPr>
      <w:r>
        <w:rPr>
          <w:rFonts w:hint="eastAsia" w:ascii="仿宋" w:hAnsi="仿宋" w:eastAsia="仿宋" w:cs="仿宋"/>
          <w:sz w:val="30"/>
          <w:szCs w:val="30"/>
        </w:rPr>
        <w:t xml:space="preserve">    身份证号或护照号或营业执照号码：</w:t>
      </w:r>
      <w:r>
        <w:rPr>
          <w:rFonts w:hint="eastAsia" w:ascii="仿宋" w:hAnsi="仿宋" w:eastAsia="仿宋" w:cs="仿宋"/>
          <w:sz w:val="30"/>
          <w:szCs w:val="30"/>
          <w:u w:val="single"/>
        </w:rPr>
        <w:t xml:space="preserve">                     </w:t>
      </w:r>
    </w:p>
    <w:p w14:paraId="7934C812">
      <w:pPr>
        <w:rPr>
          <w:rFonts w:ascii="仿宋" w:hAnsi="仿宋" w:eastAsia="仿宋" w:cs="仿宋"/>
          <w:sz w:val="30"/>
          <w:szCs w:val="30"/>
        </w:rPr>
      </w:pPr>
      <w:r>
        <w:rPr>
          <w:rFonts w:hint="eastAsia" w:ascii="仿宋" w:hAnsi="仿宋" w:eastAsia="仿宋" w:cs="仿宋"/>
          <w:sz w:val="30"/>
          <w:szCs w:val="30"/>
        </w:rPr>
        <w:t xml:space="preserve">    地址：</w:t>
      </w:r>
      <w:r>
        <w:rPr>
          <w:rFonts w:hint="eastAsia" w:ascii="仿宋" w:hAnsi="仿宋" w:eastAsia="仿宋" w:cs="仿宋"/>
          <w:sz w:val="30"/>
          <w:szCs w:val="30"/>
          <w:u w:val="single"/>
        </w:rPr>
        <w:t xml:space="preserve">                                              </w:t>
      </w:r>
    </w:p>
    <w:p w14:paraId="453AE9C5">
      <w:pPr>
        <w:rPr>
          <w:rFonts w:ascii="仿宋" w:hAnsi="仿宋" w:eastAsia="仿宋" w:cs="仿宋"/>
          <w:sz w:val="30"/>
          <w:szCs w:val="30"/>
        </w:rPr>
      </w:pPr>
      <w:r>
        <w:rPr>
          <w:rFonts w:hint="eastAsia" w:ascii="仿宋" w:hAnsi="仿宋" w:eastAsia="仿宋" w:cs="仿宋"/>
          <w:sz w:val="30"/>
          <w:szCs w:val="30"/>
        </w:rPr>
        <w:t xml:space="preserve">    邮政编码:</w:t>
      </w:r>
      <w:r>
        <w:rPr>
          <w:rFonts w:hint="eastAsia" w:ascii="仿宋" w:hAnsi="仿宋" w:eastAsia="仿宋" w:cs="仿宋"/>
          <w:sz w:val="30"/>
          <w:szCs w:val="30"/>
          <w:u w:val="single"/>
        </w:rPr>
        <w:t xml:space="preserve">                                           </w:t>
      </w:r>
    </w:p>
    <w:p w14:paraId="2B409B5C">
      <w:pPr>
        <w:rPr>
          <w:rFonts w:ascii="仿宋" w:hAnsi="仿宋" w:eastAsia="仿宋" w:cs="仿宋"/>
          <w:sz w:val="30"/>
          <w:szCs w:val="30"/>
        </w:rPr>
      </w:pPr>
      <w:r>
        <w:rPr>
          <w:rFonts w:hint="eastAsia" w:ascii="仿宋" w:hAnsi="仿宋" w:eastAsia="仿宋" w:cs="仿宋"/>
          <w:sz w:val="30"/>
          <w:szCs w:val="30"/>
        </w:rPr>
        <w:t xml:space="preserve">    委托代理人：</w:t>
      </w:r>
      <w:r>
        <w:rPr>
          <w:rFonts w:hint="eastAsia" w:ascii="仿宋" w:hAnsi="仿宋" w:eastAsia="仿宋" w:cs="仿宋"/>
          <w:sz w:val="30"/>
          <w:szCs w:val="30"/>
          <w:u w:val="single"/>
        </w:rPr>
        <w:t xml:space="preserve">        </w:t>
      </w:r>
      <w:r>
        <w:rPr>
          <w:rFonts w:hint="eastAsia" w:ascii="仿宋" w:hAnsi="仿宋" w:eastAsia="仿宋" w:cs="仿宋"/>
          <w:sz w:val="30"/>
          <w:szCs w:val="30"/>
        </w:rPr>
        <w:t>，联系电话：</w:t>
      </w:r>
      <w:r>
        <w:rPr>
          <w:rFonts w:hint="eastAsia" w:ascii="仿宋" w:hAnsi="仿宋" w:eastAsia="仿宋" w:cs="仿宋"/>
          <w:sz w:val="30"/>
          <w:szCs w:val="30"/>
          <w:u w:val="single"/>
        </w:rPr>
        <w:t xml:space="preserve">                     </w:t>
      </w:r>
    </w:p>
    <w:p w14:paraId="32FD502E">
      <w:pPr>
        <w:rPr>
          <w:rFonts w:ascii="仿宋" w:hAnsi="仿宋" w:eastAsia="仿宋" w:cs="仿宋"/>
          <w:sz w:val="30"/>
          <w:szCs w:val="30"/>
        </w:rPr>
      </w:pPr>
      <w:r>
        <w:rPr>
          <w:rFonts w:hint="eastAsia" w:ascii="仿宋" w:hAnsi="仿宋" w:eastAsia="仿宋" w:cs="仿宋"/>
          <w:sz w:val="30"/>
          <w:szCs w:val="30"/>
        </w:rPr>
        <w:t xml:space="preserve">    委托代理人身份证号或护照号:</w:t>
      </w:r>
      <w:r>
        <w:rPr>
          <w:rFonts w:hint="eastAsia" w:ascii="仿宋" w:hAnsi="仿宋" w:eastAsia="仿宋" w:cs="仿宋"/>
          <w:sz w:val="30"/>
          <w:szCs w:val="30"/>
          <w:u w:val="single"/>
        </w:rPr>
        <w:t xml:space="preserve">                         </w:t>
      </w:r>
    </w:p>
    <w:p w14:paraId="0882B8C5">
      <w:pPr>
        <w:rPr>
          <w:rFonts w:ascii="仿宋" w:hAnsi="仿宋" w:eastAsia="仿宋" w:cs="仿宋"/>
          <w:sz w:val="30"/>
          <w:szCs w:val="30"/>
        </w:rPr>
      </w:pPr>
      <w:r>
        <w:rPr>
          <w:rFonts w:hint="eastAsia" w:ascii="仿宋" w:hAnsi="仿宋" w:eastAsia="仿宋" w:cs="仿宋"/>
          <w:sz w:val="30"/>
          <w:szCs w:val="30"/>
        </w:rPr>
        <w:t xml:space="preserve">    委托代理人地址:</w:t>
      </w:r>
      <w:r>
        <w:rPr>
          <w:rFonts w:hint="eastAsia" w:ascii="仿宋" w:hAnsi="仿宋" w:eastAsia="仿宋" w:cs="仿宋"/>
          <w:sz w:val="30"/>
          <w:szCs w:val="30"/>
          <w:u w:val="single"/>
        </w:rPr>
        <w:t xml:space="preserve">                                     </w:t>
      </w:r>
    </w:p>
    <w:p w14:paraId="03C623DD">
      <w:pPr>
        <w:rPr>
          <w:rFonts w:ascii="仿宋" w:hAnsi="仿宋" w:eastAsia="仿宋" w:cs="仿宋"/>
          <w:sz w:val="30"/>
          <w:szCs w:val="30"/>
        </w:rPr>
      </w:pPr>
      <w:r>
        <w:rPr>
          <w:rFonts w:hint="eastAsia" w:ascii="仿宋" w:hAnsi="仿宋" w:eastAsia="仿宋" w:cs="仿宋"/>
          <w:sz w:val="30"/>
          <w:szCs w:val="30"/>
        </w:rPr>
        <w:t xml:space="preserve">    委托代理人邮政编码:</w:t>
      </w:r>
      <w:r>
        <w:rPr>
          <w:rFonts w:hint="eastAsia" w:ascii="仿宋" w:hAnsi="仿宋" w:eastAsia="仿宋" w:cs="仿宋"/>
          <w:sz w:val="30"/>
          <w:szCs w:val="30"/>
          <w:u w:val="single"/>
        </w:rPr>
        <w:t xml:space="preserve">                                 </w:t>
      </w:r>
    </w:p>
    <w:p w14:paraId="56E73875">
      <w:pPr>
        <w:ind w:firstLine="600" w:firstLineChars="200"/>
        <w:rPr>
          <w:rFonts w:ascii="仿宋" w:hAnsi="仿宋" w:eastAsia="仿宋" w:cs="仿宋"/>
          <w:sz w:val="30"/>
          <w:szCs w:val="30"/>
        </w:rPr>
      </w:pPr>
      <w:r>
        <w:rPr>
          <w:rFonts w:hint="eastAsia" w:ascii="仿宋" w:hAnsi="仿宋" w:eastAsia="仿宋" w:cs="仿宋"/>
          <w:sz w:val="30"/>
          <w:szCs w:val="30"/>
        </w:rPr>
        <w:t>甲、乙双方就下列房屋租赁达成如下协议:</w:t>
      </w:r>
    </w:p>
    <w:p w14:paraId="57F81E66">
      <w:pPr>
        <w:numPr>
          <w:ilvl w:val="0"/>
          <w:numId w:val="1"/>
        </w:numPr>
        <w:ind w:firstLine="602" w:firstLineChars="200"/>
        <w:rPr>
          <w:rFonts w:ascii="仿宋" w:hAnsi="仿宋" w:eastAsia="仿宋" w:cs="仿宋"/>
          <w:b/>
          <w:bCs/>
          <w:sz w:val="30"/>
          <w:szCs w:val="30"/>
        </w:rPr>
      </w:pPr>
      <w:r>
        <w:rPr>
          <w:rFonts w:hint="eastAsia" w:ascii="仿宋" w:hAnsi="仿宋" w:eastAsia="仿宋" w:cs="仿宋"/>
          <w:b/>
          <w:bCs/>
          <w:sz w:val="30"/>
          <w:szCs w:val="30"/>
        </w:rPr>
        <w:t xml:space="preserve">  房屋基本情况</w:t>
      </w:r>
    </w:p>
    <w:p w14:paraId="3C92F2CE">
      <w:pPr>
        <w:rPr>
          <w:rFonts w:ascii="仿宋" w:hAnsi="仿宋" w:eastAsia="仿宋" w:cs="仿宋"/>
          <w:sz w:val="30"/>
          <w:szCs w:val="30"/>
        </w:rPr>
      </w:pPr>
      <w:r>
        <w:rPr>
          <w:rFonts w:hint="eastAsia" w:ascii="仿宋" w:hAnsi="仿宋" w:eastAsia="仿宋" w:cs="仿宋"/>
          <w:sz w:val="30"/>
          <w:szCs w:val="30"/>
        </w:rPr>
        <w:t xml:space="preserve">    甲方拟出租房屋坐落于</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14:paraId="3AAF88A5">
      <w:pPr>
        <w:rPr>
          <w:rFonts w:ascii="仿宋" w:hAnsi="仿宋" w:eastAsia="仿宋" w:cs="仿宋"/>
          <w:sz w:val="30"/>
          <w:szCs w:val="30"/>
        </w:rPr>
      </w:pPr>
      <w:r>
        <w:rPr>
          <w:rFonts w:hint="eastAsia" w:ascii="仿宋" w:hAnsi="仿宋" w:eastAsia="仿宋" w:cs="仿宋"/>
          <w:sz w:val="30"/>
          <w:szCs w:val="30"/>
        </w:rPr>
        <w:t>位于</w:t>
      </w:r>
      <w:r>
        <w:rPr>
          <w:rFonts w:hint="eastAsia" w:ascii="仿宋" w:hAnsi="仿宋" w:eastAsia="仿宋" w:cs="仿宋"/>
          <w:sz w:val="30"/>
          <w:szCs w:val="30"/>
          <w:u w:val="single"/>
        </w:rPr>
        <w:t xml:space="preserve">      </w:t>
      </w:r>
      <w:r>
        <w:rPr>
          <w:rFonts w:hint="eastAsia" w:ascii="仿宋" w:hAnsi="仿宋" w:eastAsia="仿宋" w:cs="仿宋"/>
          <w:sz w:val="30"/>
          <w:szCs w:val="30"/>
        </w:rPr>
        <w:t>层，共</w:t>
      </w:r>
      <w:r>
        <w:rPr>
          <w:rFonts w:hint="eastAsia" w:ascii="仿宋" w:hAnsi="仿宋" w:eastAsia="仿宋" w:cs="仿宋"/>
          <w:sz w:val="30"/>
          <w:szCs w:val="30"/>
          <w:u w:val="single"/>
        </w:rPr>
        <w:t xml:space="preserve">       </w:t>
      </w:r>
      <w:r>
        <w:rPr>
          <w:rFonts w:hint="eastAsia" w:ascii="仿宋" w:hAnsi="仿宋" w:eastAsia="仿宋" w:cs="仿宋"/>
          <w:sz w:val="30"/>
          <w:szCs w:val="30"/>
        </w:rPr>
        <w:t>套(间)，房屋编号:</w:t>
      </w:r>
      <w:r>
        <w:rPr>
          <w:rFonts w:hint="eastAsia" w:ascii="仿宋" w:hAnsi="仿宋" w:eastAsia="仿宋" w:cs="仿宋"/>
          <w:sz w:val="30"/>
          <w:szCs w:val="30"/>
          <w:u w:val="single"/>
        </w:rPr>
        <w:t xml:space="preserve">             </w:t>
      </w:r>
      <w:r>
        <w:rPr>
          <w:rFonts w:hint="eastAsia" w:ascii="仿宋" w:hAnsi="仿宋" w:eastAsia="仿宋" w:cs="仿宋"/>
          <w:sz w:val="30"/>
          <w:szCs w:val="30"/>
        </w:rPr>
        <w:t>，房屋结构为</w:t>
      </w:r>
      <w:r>
        <w:rPr>
          <w:rFonts w:hint="eastAsia" w:ascii="仿宋" w:hAnsi="仿宋" w:eastAsia="仿宋" w:cs="仿宋"/>
          <w:sz w:val="30"/>
          <w:szCs w:val="30"/>
          <w:u w:val="single"/>
        </w:rPr>
        <w:t xml:space="preserve">          </w:t>
      </w:r>
      <w:r>
        <w:rPr>
          <w:rFonts w:hint="eastAsia" w:ascii="仿宋" w:hAnsi="仿宋" w:eastAsia="仿宋" w:cs="仿宋"/>
          <w:sz w:val="30"/>
          <w:szCs w:val="30"/>
        </w:rPr>
        <w:t>，建筑面积</w:t>
      </w:r>
      <w:r>
        <w:rPr>
          <w:rFonts w:hint="eastAsia" w:ascii="仿宋" w:hAnsi="仿宋" w:eastAsia="仿宋" w:cs="仿宋"/>
          <w:sz w:val="30"/>
          <w:szCs w:val="30"/>
          <w:u w:val="single"/>
        </w:rPr>
        <w:t xml:space="preserve">        </w:t>
      </w:r>
      <w:r>
        <w:rPr>
          <w:rFonts w:hint="eastAsia" w:ascii="仿宋" w:hAnsi="仿宋" w:eastAsia="仿宋" w:cs="仿宋"/>
          <w:sz w:val="30"/>
          <w:szCs w:val="30"/>
        </w:rPr>
        <w:t>平方米;房屋所有权证号</w:t>
      </w:r>
      <w:r>
        <w:rPr>
          <w:rFonts w:hint="eastAsia" w:ascii="仿宋" w:hAnsi="仿宋" w:eastAsia="仿宋" w:cs="仿宋"/>
          <w:sz w:val="30"/>
          <w:szCs w:val="30"/>
          <w:u w:val="single"/>
        </w:rPr>
        <w:t xml:space="preserve">           </w:t>
      </w:r>
      <w:r>
        <w:rPr>
          <w:rFonts w:hint="eastAsia" w:ascii="仿宋" w:hAnsi="仿宋" w:eastAsia="仿宋" w:cs="仿宋"/>
          <w:sz w:val="30"/>
          <w:szCs w:val="30"/>
        </w:rPr>
        <w:t>，该房屋所占土地使用权以</w:t>
      </w:r>
      <w:r>
        <w:rPr>
          <w:rFonts w:hint="eastAsia" w:ascii="仿宋" w:hAnsi="仿宋" w:eastAsia="仿宋" w:cs="仿宋"/>
          <w:sz w:val="30"/>
          <w:szCs w:val="30"/>
          <w:u w:val="single"/>
        </w:rPr>
        <w:t xml:space="preserve">    </w:t>
      </w:r>
      <w:r>
        <w:rPr>
          <w:rFonts w:hint="eastAsia" w:ascii="仿宋" w:hAnsi="仿宋" w:eastAsia="仿宋" w:cs="仿宋"/>
          <w:sz w:val="30"/>
          <w:szCs w:val="30"/>
        </w:rPr>
        <w:t>划拨</w:t>
      </w:r>
      <w:r>
        <w:rPr>
          <w:rFonts w:hint="eastAsia" w:ascii="仿宋" w:hAnsi="仿宋" w:eastAsia="仿宋" w:cs="仿宋"/>
          <w:sz w:val="30"/>
          <w:szCs w:val="30"/>
          <w:u w:val="single"/>
        </w:rPr>
        <w:t xml:space="preserve">       </w:t>
      </w:r>
      <w:r>
        <w:rPr>
          <w:rFonts w:hint="eastAsia" w:ascii="仿宋" w:hAnsi="仿宋" w:eastAsia="仿宋" w:cs="仿宋"/>
          <w:sz w:val="30"/>
          <w:szCs w:val="30"/>
        </w:rPr>
        <w:t>(出让或划拨)方式取得;土地使用权证号为</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14:paraId="42C4C306">
      <w:pPr>
        <w:rPr>
          <w:rFonts w:ascii="仿宋" w:hAnsi="仿宋" w:eastAsia="仿宋" w:cs="仿宋"/>
          <w:b/>
          <w:bCs/>
          <w:sz w:val="30"/>
          <w:szCs w:val="30"/>
        </w:rPr>
      </w:pPr>
      <w:r>
        <w:rPr>
          <w:rFonts w:hint="eastAsia" w:ascii="仿宋" w:hAnsi="仿宋" w:eastAsia="仿宋" w:cs="仿宋"/>
          <w:b/>
          <w:bCs/>
          <w:sz w:val="30"/>
          <w:szCs w:val="30"/>
        </w:rPr>
        <w:t xml:space="preserve">    第二条  房屋用途</w:t>
      </w:r>
    </w:p>
    <w:p w14:paraId="154F7C83">
      <w:pPr>
        <w:rPr>
          <w:rFonts w:ascii="仿宋" w:hAnsi="仿宋" w:eastAsia="仿宋" w:cs="仿宋"/>
          <w:sz w:val="30"/>
          <w:szCs w:val="30"/>
        </w:rPr>
      </w:pPr>
      <w:r>
        <w:rPr>
          <w:rFonts w:hint="eastAsia" w:ascii="仿宋" w:hAnsi="仿宋" w:eastAsia="仿宋" w:cs="仿宋"/>
          <w:sz w:val="30"/>
          <w:szCs w:val="30"/>
        </w:rPr>
        <w:t xml:space="preserve">    乙方向甲方承诺，租赁该房屋仅作为</w:t>
      </w:r>
      <w:r>
        <w:rPr>
          <w:rFonts w:hint="eastAsia" w:ascii="仿宋" w:hAnsi="仿宋" w:eastAsia="仿宋" w:cs="仿宋"/>
          <w:sz w:val="30"/>
          <w:szCs w:val="30"/>
          <w:u w:val="single"/>
        </w:rPr>
        <w:t xml:space="preserve">     仅限校园师生超市经营  </w:t>
      </w:r>
      <w:r>
        <w:rPr>
          <w:rFonts w:hint="eastAsia" w:ascii="仿宋" w:hAnsi="仿宋" w:eastAsia="仿宋" w:cs="仿宋"/>
          <w:sz w:val="30"/>
          <w:szCs w:val="30"/>
        </w:rPr>
        <w:t>使用。</w:t>
      </w:r>
    </w:p>
    <w:p w14:paraId="5C550503">
      <w:pPr>
        <w:ind w:firstLine="600" w:firstLineChars="200"/>
        <w:rPr>
          <w:rFonts w:ascii="仿宋" w:hAnsi="仿宋" w:eastAsia="仿宋" w:cs="仿宋"/>
          <w:sz w:val="30"/>
          <w:szCs w:val="30"/>
        </w:rPr>
      </w:pPr>
      <w:r>
        <w:rPr>
          <w:rFonts w:hint="eastAsia" w:ascii="仿宋" w:hAnsi="仿宋" w:eastAsia="仿宋" w:cs="仿宋"/>
          <w:sz w:val="30"/>
          <w:szCs w:val="30"/>
        </w:rPr>
        <w:t>除双方另有约定外，乙方不得任意改变房屋用途。</w:t>
      </w:r>
    </w:p>
    <w:p w14:paraId="346960EE">
      <w:pPr>
        <w:ind w:firstLine="602" w:firstLineChars="200"/>
        <w:rPr>
          <w:rFonts w:ascii="仿宋" w:hAnsi="仿宋" w:eastAsia="仿宋" w:cs="仿宋"/>
          <w:b/>
          <w:bCs/>
          <w:sz w:val="30"/>
          <w:szCs w:val="30"/>
        </w:rPr>
      </w:pPr>
      <w:r>
        <w:rPr>
          <w:rFonts w:hint="eastAsia" w:ascii="仿宋" w:hAnsi="仿宋" w:eastAsia="仿宋" w:cs="仿宋"/>
          <w:b/>
          <w:bCs/>
          <w:sz w:val="30"/>
          <w:szCs w:val="30"/>
        </w:rPr>
        <w:t>第三条  租赁期限</w:t>
      </w:r>
    </w:p>
    <w:p w14:paraId="217A1D14">
      <w:pPr>
        <w:ind w:firstLine="600" w:firstLineChars="200"/>
        <w:rPr>
          <w:rFonts w:ascii="仿宋" w:hAnsi="仿宋" w:eastAsia="仿宋" w:cs="仿宋"/>
          <w:sz w:val="30"/>
          <w:szCs w:val="30"/>
        </w:rPr>
      </w:pPr>
      <w:r>
        <w:rPr>
          <w:rFonts w:hint="eastAsia" w:ascii="仿宋" w:hAnsi="仿宋" w:eastAsia="仿宋" w:cs="仿宋"/>
          <w:sz w:val="30"/>
          <w:szCs w:val="30"/>
        </w:rPr>
        <w:t>租赁期限</w:t>
      </w:r>
      <w:bookmarkStart w:id="0" w:name="_GoBack"/>
      <w:bookmarkEnd w:id="0"/>
      <w:r>
        <w:rPr>
          <w:rFonts w:hint="eastAsia" w:ascii="仿宋" w:hAnsi="仿宋" w:eastAsia="仿宋" w:cs="仿宋"/>
          <w:sz w:val="30"/>
          <w:szCs w:val="30"/>
          <w:u w:val="single"/>
          <w:lang w:val="en-US" w:eastAsia="zh-CN"/>
        </w:rPr>
        <w:t>3</w:t>
      </w:r>
      <w:r>
        <w:rPr>
          <w:rFonts w:hint="eastAsia" w:ascii="仿宋" w:hAnsi="仿宋" w:eastAsia="仿宋" w:cs="仿宋"/>
          <w:sz w:val="30"/>
          <w:szCs w:val="30"/>
          <w:lang w:val="en-US" w:eastAsia="zh-CN"/>
        </w:rPr>
        <w:t>年，</w:t>
      </w:r>
      <w:r>
        <w:rPr>
          <w:rFonts w:hint="eastAsia" w:ascii="仿宋" w:hAnsi="仿宋" w:eastAsia="仿宋" w:cs="仿宋"/>
          <w:sz w:val="30"/>
          <w:szCs w:val="30"/>
        </w:rPr>
        <w:t>自</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年   月   日至     年   月   日</w:t>
      </w:r>
      <w:r>
        <w:rPr>
          <w:rFonts w:hint="eastAsia" w:ascii="仿宋" w:hAnsi="仿宋" w:eastAsia="仿宋" w:cs="仿宋"/>
          <w:sz w:val="30"/>
          <w:szCs w:val="30"/>
        </w:rPr>
        <w:t>止。出借事项，由主管部门征求县财政局意见后，报县政府审批。</w:t>
      </w:r>
    </w:p>
    <w:p w14:paraId="0F6C3D59">
      <w:pPr>
        <w:ind w:firstLine="602" w:firstLineChars="200"/>
        <w:rPr>
          <w:rFonts w:ascii="仿宋" w:hAnsi="仿宋" w:eastAsia="仿宋" w:cs="仿宋"/>
          <w:b/>
          <w:bCs/>
          <w:sz w:val="30"/>
          <w:szCs w:val="30"/>
        </w:rPr>
      </w:pPr>
      <w:r>
        <w:rPr>
          <w:rFonts w:hint="eastAsia" w:ascii="仿宋" w:hAnsi="仿宋" w:eastAsia="仿宋" w:cs="仿宋"/>
          <w:b/>
          <w:bCs/>
          <w:sz w:val="30"/>
          <w:szCs w:val="30"/>
        </w:rPr>
        <w:t>第四条  押金</w:t>
      </w:r>
    </w:p>
    <w:p w14:paraId="12DEB161">
      <w:pPr>
        <w:rPr>
          <w:rFonts w:ascii="仿宋" w:hAnsi="仿宋" w:eastAsia="仿宋" w:cs="仿宋"/>
          <w:sz w:val="30"/>
          <w:szCs w:val="30"/>
        </w:rPr>
      </w:pPr>
      <w:r>
        <w:rPr>
          <w:rFonts w:hint="eastAsia" w:ascii="仿宋" w:hAnsi="仿宋" w:eastAsia="仿宋" w:cs="仿宋"/>
          <w:sz w:val="30"/>
          <w:szCs w:val="30"/>
        </w:rPr>
        <w:t xml:space="preserve">    为保证合同的履行，乙方在订立合同的同时给甲方支付押金计人民币：</w:t>
      </w:r>
      <w:r>
        <w:rPr>
          <w:rFonts w:hint="eastAsia" w:ascii="仿宋" w:hAnsi="仿宋" w:eastAsia="仿宋" w:cs="仿宋"/>
          <w:sz w:val="30"/>
          <w:szCs w:val="30"/>
          <w:u w:val="single"/>
        </w:rPr>
        <w:t xml:space="preserve">       （大写：    万    千   百    拾  元整）</w:t>
      </w:r>
      <w:r>
        <w:rPr>
          <w:rFonts w:hint="eastAsia" w:ascii="仿宋" w:hAnsi="仿宋" w:eastAsia="仿宋" w:cs="仿宋"/>
          <w:sz w:val="30"/>
          <w:szCs w:val="30"/>
        </w:rPr>
        <w:t>。本合同终止后，经甲方查实乙方无相关欠缴费用或其他未履行事项后，押金退还乙方。</w:t>
      </w:r>
    </w:p>
    <w:p w14:paraId="12B84A59">
      <w:pPr>
        <w:rPr>
          <w:rFonts w:ascii="仿宋" w:hAnsi="仿宋" w:eastAsia="仿宋" w:cs="仿宋"/>
          <w:b/>
          <w:bCs/>
          <w:sz w:val="30"/>
          <w:szCs w:val="30"/>
        </w:rPr>
      </w:pPr>
      <w:r>
        <w:rPr>
          <w:rFonts w:hint="eastAsia" w:ascii="仿宋" w:hAnsi="仿宋" w:eastAsia="仿宋" w:cs="仿宋"/>
          <w:b/>
          <w:bCs/>
          <w:sz w:val="30"/>
          <w:szCs w:val="30"/>
        </w:rPr>
        <w:t xml:space="preserve">    第五条  租金</w:t>
      </w:r>
    </w:p>
    <w:p w14:paraId="4BCBC599">
      <w:pPr>
        <w:rPr>
          <w:rFonts w:ascii="仿宋" w:hAnsi="仿宋" w:eastAsia="仿宋" w:cs="仿宋"/>
          <w:sz w:val="30"/>
          <w:szCs w:val="30"/>
        </w:rPr>
      </w:pPr>
      <w:r>
        <w:rPr>
          <w:rFonts w:hint="eastAsia" w:ascii="仿宋" w:hAnsi="仿宋" w:eastAsia="仿宋" w:cs="仿宋"/>
          <w:sz w:val="30"/>
          <w:szCs w:val="30"/>
        </w:rPr>
        <w:t xml:space="preserve">    该出租房屋租金按</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lang w:eastAsia="zh-CN"/>
        </w:rPr>
        <w:t>、</w:t>
      </w:r>
      <w:r>
        <w:rPr>
          <w:rFonts w:hint="eastAsia" w:ascii="仿宋" w:hAnsi="仿宋" w:eastAsia="仿宋" w:cs="仿宋"/>
          <w:sz w:val="30"/>
          <w:szCs w:val="30"/>
        </w:rPr>
        <w:t>季</w:t>
      </w:r>
      <w:r>
        <w:rPr>
          <w:rFonts w:hint="eastAsia" w:ascii="仿宋" w:hAnsi="仿宋" w:eastAsia="仿宋" w:cs="仿宋"/>
          <w:sz w:val="30"/>
          <w:szCs w:val="30"/>
          <w:lang w:val="en-US" w:eastAsia="zh-CN"/>
        </w:rPr>
        <w:t>或年</w:t>
      </w:r>
      <w:r>
        <w:rPr>
          <w:rFonts w:hint="eastAsia" w:ascii="仿宋" w:hAnsi="仿宋" w:eastAsia="仿宋" w:cs="仿宋"/>
          <w:sz w:val="30"/>
          <w:szCs w:val="30"/>
        </w:rPr>
        <w:t>)缴纳。</w:t>
      </w:r>
    </w:p>
    <w:p w14:paraId="698909A7">
      <w:pPr>
        <w:ind w:firstLine="600"/>
        <w:rPr>
          <w:rFonts w:ascii="仿宋" w:hAnsi="仿宋" w:eastAsia="仿宋" w:cs="仿宋"/>
          <w:sz w:val="30"/>
          <w:szCs w:val="30"/>
        </w:rPr>
      </w:pPr>
      <w:r>
        <w:rPr>
          <w:rFonts w:hint="eastAsia" w:ascii="仿宋" w:hAnsi="仿宋" w:eastAsia="仿宋" w:cs="仿宋"/>
          <w:sz w:val="30"/>
          <w:szCs w:val="30"/>
        </w:rPr>
        <w:t>每</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lang w:eastAsia="zh-CN"/>
        </w:rPr>
        <w:t>、</w:t>
      </w:r>
      <w:r>
        <w:rPr>
          <w:rFonts w:hint="eastAsia" w:ascii="仿宋" w:hAnsi="仿宋" w:eastAsia="仿宋" w:cs="仿宋"/>
          <w:sz w:val="30"/>
          <w:szCs w:val="30"/>
        </w:rPr>
        <w:t>季</w:t>
      </w:r>
      <w:r>
        <w:rPr>
          <w:rFonts w:hint="eastAsia" w:ascii="仿宋" w:hAnsi="仿宋" w:eastAsia="仿宋" w:cs="仿宋"/>
          <w:sz w:val="30"/>
          <w:szCs w:val="30"/>
          <w:lang w:val="en-US" w:eastAsia="zh-CN"/>
        </w:rPr>
        <w:t>或年</w:t>
      </w:r>
      <w:r>
        <w:rPr>
          <w:rFonts w:hint="eastAsia" w:ascii="仿宋" w:hAnsi="仿宋" w:eastAsia="仿宋" w:cs="仿宋"/>
          <w:sz w:val="30"/>
          <w:szCs w:val="30"/>
        </w:rPr>
        <w:t>)租金共计:</w:t>
      </w:r>
    </w:p>
    <w:p w14:paraId="68572FF2">
      <w:pPr>
        <w:ind w:firstLine="600"/>
        <w:rPr>
          <w:rFonts w:ascii="仿宋" w:hAnsi="仿宋" w:eastAsia="仿宋" w:cs="仿宋"/>
          <w:sz w:val="30"/>
          <w:szCs w:val="30"/>
        </w:rPr>
      </w:pPr>
      <w:r>
        <w:rPr>
          <w:rFonts w:hint="eastAsia" w:ascii="仿宋" w:hAnsi="仿宋" w:eastAsia="仿宋" w:cs="仿宋"/>
          <w:sz w:val="30"/>
          <w:szCs w:val="30"/>
        </w:rPr>
        <w:t>人民币</w:t>
      </w:r>
      <w:r>
        <w:rPr>
          <w:rFonts w:hint="eastAsia" w:ascii="仿宋" w:hAnsi="仿宋" w:eastAsia="仿宋" w:cs="仿宋"/>
          <w:sz w:val="30"/>
          <w:szCs w:val="30"/>
          <w:u w:val="single"/>
        </w:rPr>
        <w:t xml:space="preserve">        </w:t>
      </w:r>
      <w:r>
        <w:rPr>
          <w:rFonts w:hint="eastAsia" w:ascii="仿宋" w:hAnsi="仿宋" w:eastAsia="仿宋" w:cs="仿宋"/>
          <w:sz w:val="30"/>
          <w:szCs w:val="30"/>
        </w:rPr>
        <w:t>(大写：</w:t>
      </w:r>
      <w:r>
        <w:rPr>
          <w:rFonts w:hint="eastAsia" w:ascii="仿宋" w:hAnsi="仿宋" w:eastAsia="仿宋" w:cs="仿宋"/>
          <w:sz w:val="30"/>
          <w:szCs w:val="30"/>
          <w:u w:val="single"/>
        </w:rPr>
        <w:t xml:space="preserve">   万   千  百   拾    元整</w:t>
      </w:r>
      <w:r>
        <w:rPr>
          <w:rFonts w:hint="eastAsia" w:ascii="仿宋" w:hAnsi="仿宋" w:eastAsia="仿宋" w:cs="仿宋"/>
          <w:sz w:val="30"/>
          <w:szCs w:val="30"/>
        </w:rPr>
        <w:t>)。</w:t>
      </w:r>
    </w:p>
    <w:p w14:paraId="6EF5D158">
      <w:pPr>
        <w:rPr>
          <w:rFonts w:ascii="仿宋" w:hAnsi="仿宋" w:eastAsia="仿宋" w:cs="仿宋"/>
          <w:sz w:val="30"/>
          <w:szCs w:val="30"/>
        </w:rPr>
      </w:pPr>
      <w:r>
        <w:rPr>
          <w:rFonts w:hint="eastAsia" w:ascii="仿宋" w:hAnsi="仿宋" w:eastAsia="仿宋" w:cs="仿宋"/>
          <w:sz w:val="30"/>
          <w:szCs w:val="30"/>
        </w:rPr>
        <w:t>或者是:</w:t>
      </w:r>
      <w:r>
        <w:rPr>
          <w:rFonts w:hint="eastAsia" w:ascii="仿宋" w:hAnsi="仿宋" w:eastAsia="仿宋" w:cs="仿宋"/>
          <w:sz w:val="30"/>
          <w:szCs w:val="30"/>
          <w:u w:val="single"/>
        </w:rPr>
        <w:t xml:space="preserve">                                              。</w:t>
      </w:r>
    </w:p>
    <w:p w14:paraId="5E411060">
      <w:pPr>
        <w:ind w:firstLine="600" w:firstLineChars="200"/>
        <w:rPr>
          <w:rFonts w:ascii="仿宋" w:hAnsi="仿宋" w:eastAsia="仿宋" w:cs="仿宋"/>
          <w:sz w:val="30"/>
          <w:szCs w:val="30"/>
        </w:rPr>
      </w:pPr>
      <w:r>
        <w:rPr>
          <w:rFonts w:hint="eastAsia" w:ascii="仿宋" w:hAnsi="仿宋" w:eastAsia="仿宋" w:cs="仿宋"/>
          <w:sz w:val="30"/>
          <w:szCs w:val="30"/>
        </w:rPr>
        <w:t>租赁期间，如遇到国家有关政策调整，则按新政策规定调整租金标准;除此之外，须经双方协商同意，否则，出租方不得以任何理由调整租金。</w:t>
      </w:r>
    </w:p>
    <w:p w14:paraId="3FD073AD">
      <w:pPr>
        <w:numPr>
          <w:ilvl w:val="0"/>
          <w:numId w:val="2"/>
        </w:numPr>
        <w:ind w:firstLine="602" w:firstLineChars="200"/>
        <w:rPr>
          <w:rFonts w:ascii="仿宋" w:hAnsi="仿宋" w:eastAsia="仿宋" w:cs="仿宋"/>
          <w:b/>
          <w:bCs/>
          <w:sz w:val="30"/>
          <w:szCs w:val="30"/>
        </w:rPr>
      </w:pPr>
      <w:r>
        <w:rPr>
          <w:rFonts w:hint="eastAsia" w:ascii="仿宋" w:hAnsi="仿宋" w:eastAsia="仿宋" w:cs="仿宋"/>
          <w:b/>
          <w:bCs/>
          <w:sz w:val="30"/>
          <w:szCs w:val="30"/>
        </w:rPr>
        <w:t xml:space="preserve"> 租金支付时间</w:t>
      </w:r>
    </w:p>
    <w:p w14:paraId="192ADEDA">
      <w:pPr>
        <w:rPr>
          <w:rFonts w:ascii="仿宋" w:hAnsi="仿宋" w:eastAsia="仿宋" w:cs="仿宋"/>
          <w:sz w:val="30"/>
          <w:szCs w:val="30"/>
        </w:rPr>
      </w:pPr>
      <w:r>
        <w:rPr>
          <w:rFonts w:hint="eastAsia" w:ascii="仿宋" w:hAnsi="仿宋" w:eastAsia="仿宋" w:cs="仿宋"/>
          <w:sz w:val="30"/>
          <w:szCs w:val="30"/>
        </w:rPr>
        <w:t xml:space="preserve">    租金按</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lang w:eastAsia="zh-CN"/>
        </w:rPr>
        <w:t>、</w:t>
      </w:r>
      <w:r>
        <w:rPr>
          <w:rFonts w:hint="eastAsia" w:ascii="仿宋" w:hAnsi="仿宋" w:eastAsia="仿宋" w:cs="仿宋"/>
          <w:sz w:val="30"/>
          <w:szCs w:val="30"/>
        </w:rPr>
        <w:t>季</w:t>
      </w:r>
      <w:r>
        <w:rPr>
          <w:rFonts w:hint="eastAsia" w:ascii="仿宋" w:hAnsi="仿宋" w:eastAsia="仿宋" w:cs="仿宋"/>
          <w:sz w:val="30"/>
          <w:szCs w:val="30"/>
          <w:lang w:val="en-US" w:eastAsia="zh-CN"/>
        </w:rPr>
        <w:t>或年</w:t>
      </w:r>
      <w:r>
        <w:rPr>
          <w:rFonts w:hint="eastAsia" w:ascii="仿宋" w:hAnsi="仿宋" w:eastAsia="仿宋" w:cs="仿宋"/>
          <w:sz w:val="30"/>
          <w:szCs w:val="30"/>
        </w:rPr>
        <w:t>)预付。乙方应于本合同生效之日10日内、乙方使用房屋前，向甲方预付下</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lang w:eastAsia="zh-CN"/>
        </w:rPr>
        <w:t>、</w:t>
      </w:r>
      <w:r>
        <w:rPr>
          <w:rFonts w:hint="eastAsia" w:ascii="仿宋" w:hAnsi="仿宋" w:eastAsia="仿宋" w:cs="仿宋"/>
          <w:sz w:val="30"/>
          <w:szCs w:val="30"/>
        </w:rPr>
        <w:t>季</w:t>
      </w:r>
      <w:r>
        <w:rPr>
          <w:rFonts w:hint="eastAsia" w:ascii="仿宋" w:hAnsi="仿宋" w:eastAsia="仿宋" w:cs="仿宋"/>
          <w:sz w:val="30"/>
          <w:szCs w:val="30"/>
          <w:lang w:val="en-US" w:eastAsia="zh-CN"/>
        </w:rPr>
        <w:t>或年</w:t>
      </w:r>
      <w:r>
        <w:rPr>
          <w:rFonts w:hint="eastAsia" w:ascii="仿宋" w:hAnsi="仿宋" w:eastAsia="仿宋" w:cs="仿宋"/>
          <w:sz w:val="30"/>
          <w:szCs w:val="30"/>
        </w:rPr>
        <w:t>)租金。以后，乙方于毎</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lang w:eastAsia="zh-CN"/>
        </w:rPr>
        <w:t>、</w:t>
      </w:r>
      <w:r>
        <w:rPr>
          <w:rFonts w:hint="eastAsia" w:ascii="仿宋" w:hAnsi="仿宋" w:eastAsia="仿宋" w:cs="仿宋"/>
          <w:sz w:val="30"/>
          <w:szCs w:val="30"/>
        </w:rPr>
        <w:t>季</w:t>
      </w:r>
      <w:r>
        <w:rPr>
          <w:rFonts w:hint="eastAsia" w:ascii="仿宋" w:hAnsi="仿宋" w:eastAsia="仿宋" w:cs="仿宋"/>
          <w:sz w:val="30"/>
          <w:szCs w:val="30"/>
          <w:lang w:val="en-US" w:eastAsia="zh-CN"/>
        </w:rPr>
        <w:t>或年</w:t>
      </w:r>
      <w:r>
        <w:rPr>
          <w:rFonts w:hint="eastAsia" w:ascii="仿宋" w:hAnsi="仿宋" w:eastAsia="仿宋" w:cs="仿宋"/>
          <w:sz w:val="30"/>
          <w:szCs w:val="30"/>
        </w:rPr>
        <w:t>)结東前10日内预缴下</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lang w:eastAsia="zh-CN"/>
        </w:rPr>
        <w:t>、</w:t>
      </w:r>
      <w:r>
        <w:rPr>
          <w:rFonts w:hint="eastAsia" w:ascii="仿宋" w:hAnsi="仿宋" w:eastAsia="仿宋" w:cs="仿宋"/>
          <w:sz w:val="30"/>
          <w:szCs w:val="30"/>
        </w:rPr>
        <w:t>季</w:t>
      </w:r>
      <w:r>
        <w:rPr>
          <w:rFonts w:hint="eastAsia" w:ascii="仿宋" w:hAnsi="仿宋" w:eastAsia="仿宋" w:cs="仿宋"/>
          <w:sz w:val="30"/>
          <w:szCs w:val="30"/>
          <w:lang w:val="en-US" w:eastAsia="zh-CN"/>
        </w:rPr>
        <w:t>或年</w:t>
      </w:r>
      <w:r>
        <w:rPr>
          <w:rFonts w:hint="eastAsia" w:ascii="仿宋" w:hAnsi="仿宋" w:eastAsia="仿宋" w:cs="仿宋"/>
          <w:sz w:val="30"/>
          <w:szCs w:val="30"/>
        </w:rPr>
        <w:t>)的租金。</w:t>
      </w:r>
    </w:p>
    <w:p w14:paraId="05F0461D">
      <w:pPr>
        <w:rPr>
          <w:rFonts w:ascii="仿宋" w:hAnsi="仿宋" w:eastAsia="仿宋" w:cs="仿宋"/>
          <w:b/>
          <w:bCs/>
          <w:sz w:val="30"/>
          <w:szCs w:val="30"/>
        </w:rPr>
      </w:pPr>
      <w:r>
        <w:rPr>
          <w:rFonts w:hint="eastAsia" w:ascii="仿宋" w:hAnsi="仿宋" w:eastAsia="仿宋" w:cs="仿宋"/>
          <w:b/>
          <w:bCs/>
          <w:sz w:val="30"/>
          <w:szCs w:val="30"/>
        </w:rPr>
        <w:t xml:space="preserve">    第七条   交付房屋期限</w:t>
      </w:r>
    </w:p>
    <w:p w14:paraId="07991336">
      <w:pPr>
        <w:rPr>
          <w:rFonts w:ascii="仿宋" w:hAnsi="仿宋" w:eastAsia="仿宋" w:cs="仿宋"/>
          <w:sz w:val="30"/>
          <w:szCs w:val="30"/>
        </w:rPr>
      </w:pPr>
      <w:r>
        <w:rPr>
          <w:rFonts w:hint="eastAsia" w:ascii="仿宋" w:hAnsi="仿宋" w:eastAsia="仿宋" w:cs="仿宋"/>
          <w:sz w:val="30"/>
          <w:szCs w:val="30"/>
        </w:rPr>
        <w:t xml:space="preserve">    甲方应于本合同约定的租赁期开始之日起，将房屋交付给乙方。</w:t>
      </w:r>
    </w:p>
    <w:p w14:paraId="324C8689">
      <w:pPr>
        <w:rPr>
          <w:rFonts w:ascii="仿宋" w:hAnsi="仿宋" w:eastAsia="仿宋" w:cs="仿宋"/>
          <w:b/>
          <w:bCs/>
          <w:sz w:val="30"/>
          <w:szCs w:val="30"/>
        </w:rPr>
      </w:pPr>
      <w:r>
        <w:rPr>
          <w:rFonts w:hint="eastAsia" w:ascii="仿宋" w:hAnsi="仿宋" w:eastAsia="仿宋" w:cs="仿宋"/>
          <w:b/>
          <w:bCs/>
          <w:sz w:val="30"/>
          <w:szCs w:val="30"/>
        </w:rPr>
        <w:t xml:space="preserve">    第八条   甲方对房屋产权的承诺</w:t>
      </w:r>
    </w:p>
    <w:p w14:paraId="44C73C5D">
      <w:pPr>
        <w:ind w:firstLine="600" w:firstLineChars="200"/>
        <w:rPr>
          <w:rFonts w:ascii="仿宋" w:hAnsi="仿宋" w:eastAsia="仿宋" w:cs="仿宋"/>
          <w:sz w:val="30"/>
          <w:szCs w:val="30"/>
        </w:rPr>
      </w:pPr>
      <w:r>
        <w:rPr>
          <w:rFonts w:hint="eastAsia" w:ascii="仿宋" w:hAnsi="仿宋" w:eastAsia="仿宋" w:cs="仿宋"/>
          <w:sz w:val="30"/>
          <w:szCs w:val="30"/>
        </w:rPr>
        <w:t>甲方保证该房屋交付后不得因产权纠纷而影响乙方正常使用房屋;除另有约定外，有关按揭、抵押债务或欠付税金、租金、水电费、物业管理费等事项，甲方应该在交付房屋前办妥或向乙方披露。房屋交付后如因上述情況而影响乙方使用房屋，乙方可以终止合同，并由甲方承担相应的责任。</w:t>
      </w:r>
    </w:p>
    <w:p w14:paraId="6C463884">
      <w:pPr>
        <w:ind w:firstLine="602" w:firstLineChars="200"/>
        <w:rPr>
          <w:rFonts w:ascii="仿宋" w:hAnsi="仿宋" w:eastAsia="仿宋" w:cs="仿宋"/>
          <w:b/>
          <w:bCs/>
          <w:sz w:val="30"/>
          <w:szCs w:val="30"/>
        </w:rPr>
      </w:pPr>
      <w:r>
        <w:rPr>
          <w:rFonts w:hint="eastAsia" w:ascii="仿宋" w:hAnsi="仿宋" w:eastAsia="仿宋" w:cs="仿宋"/>
          <w:b/>
          <w:bCs/>
          <w:sz w:val="30"/>
          <w:szCs w:val="30"/>
        </w:rPr>
        <w:t>第九条  维修养护责任</w:t>
      </w:r>
    </w:p>
    <w:p w14:paraId="3B825E32">
      <w:pPr>
        <w:rPr>
          <w:rFonts w:ascii="仿宋" w:hAnsi="仿宋" w:eastAsia="仿宋" w:cs="仿宋"/>
          <w:sz w:val="30"/>
          <w:szCs w:val="30"/>
        </w:rPr>
      </w:pPr>
      <w:r>
        <w:rPr>
          <w:rFonts w:hint="eastAsia" w:ascii="仿宋" w:hAnsi="仿宋" w:eastAsia="仿宋" w:cs="仿宋"/>
          <w:sz w:val="30"/>
          <w:szCs w:val="30"/>
        </w:rPr>
        <w:t xml:space="preserve">    租赁期间，甲方对房屋及其附属设施每</w:t>
      </w:r>
      <w:r>
        <w:rPr>
          <w:rFonts w:hint="eastAsia" w:ascii="仿宋" w:hAnsi="仿宋" w:eastAsia="仿宋" w:cs="仿宋"/>
          <w:sz w:val="30"/>
          <w:szCs w:val="30"/>
          <w:u w:val="single"/>
        </w:rPr>
        <w:t xml:space="preserve">       </w:t>
      </w:r>
      <w:r>
        <w:rPr>
          <w:rFonts w:hint="eastAsia" w:ascii="仿宋" w:hAnsi="仿宋" w:eastAsia="仿宋" w:cs="仿宋"/>
          <w:sz w:val="30"/>
          <w:szCs w:val="30"/>
        </w:rPr>
        <w:t>(季或年)检</w:t>
      </w:r>
    </w:p>
    <w:p w14:paraId="3E711707">
      <w:pPr>
        <w:rPr>
          <w:rFonts w:ascii="仿宋" w:hAnsi="仿宋" w:eastAsia="仿宋" w:cs="仿宋"/>
          <w:sz w:val="30"/>
          <w:szCs w:val="30"/>
        </w:rPr>
      </w:pPr>
      <w:r>
        <w:rPr>
          <w:rFonts w:hint="eastAsia" w:ascii="仿宋" w:hAnsi="仿宋" w:eastAsia="仿宋" w:cs="仿宋"/>
          <w:sz w:val="30"/>
          <w:szCs w:val="30"/>
        </w:rPr>
        <w:t>査一次，需修缮的，应进行修缮。检查、修缮时，甲方应提前告知乙方，乙方应积极协助，不得阻挠。</w:t>
      </w:r>
    </w:p>
    <w:p w14:paraId="37ABD73E">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1.</w:t>
      </w:r>
      <w:r>
        <w:rPr>
          <w:rFonts w:hint="eastAsia" w:ascii="仿宋" w:hAnsi="仿宋" w:eastAsia="仿宋" w:cs="仿宋"/>
          <w:sz w:val="30"/>
          <w:szCs w:val="30"/>
        </w:rPr>
        <w:t>因乙方经营操作、管理不当造成房屋墙体、地面、门窗、货架、收银系统、制冷、监控、防盗设备损坏，全部维修、更换费用由乙方承担；</w:t>
      </w:r>
    </w:p>
    <w:p w14:paraId="2025210C">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乙方新增、加装设备、装修改造全部由乙方出资；合同到期后，乙方增设装修、新增设备、不可移动设施无偿归甲方所有，乙方禁止拆卸、破坏墙体、地面、建筑结构；</w:t>
      </w:r>
    </w:p>
    <w:p w14:paraId="47BF1E0B">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乙方全面承担经营期间消防安全、食品安全、门前三包、校内综合治理、安保值守责任，落实夜间值班制度，甲方拥有日常巡查、监督、处罚权；</w:t>
      </w:r>
    </w:p>
    <w:p w14:paraId="784A5FDC">
      <w:pPr>
        <w:ind w:firstLine="6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乙方须定期自行充换灭火器材，不得遮挡消防通道，店内玻璃内侧固定悬挂安全锤，保持消防设施完好有效。</w:t>
      </w:r>
    </w:p>
    <w:p w14:paraId="336A8BF0">
      <w:pPr>
        <w:ind w:firstLine="6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租赁期间，关于防火安全、门前三包、综合治理及安全保卫等工作，乙方应当执行当地有关部门的规定并承担全部责任，甲方有监督检查的权利。</w:t>
      </w:r>
    </w:p>
    <w:p w14:paraId="2DE4CD09">
      <w:pPr>
        <w:ind w:firstLine="602" w:firstLineChars="200"/>
        <w:rPr>
          <w:rFonts w:ascii="仿宋" w:hAnsi="仿宋" w:eastAsia="仿宋" w:cs="仿宋"/>
          <w:b/>
          <w:bCs/>
          <w:sz w:val="30"/>
          <w:szCs w:val="30"/>
        </w:rPr>
      </w:pPr>
      <w:r>
        <w:rPr>
          <w:rFonts w:hint="eastAsia" w:ascii="仿宋" w:hAnsi="仿宋" w:eastAsia="仿宋" w:cs="仿宋"/>
          <w:b/>
          <w:bCs/>
          <w:sz w:val="30"/>
          <w:szCs w:val="30"/>
        </w:rPr>
        <w:t>第十条  关于房屋装修和改变房屋结构的约定</w:t>
      </w:r>
    </w:p>
    <w:p w14:paraId="2064F11B">
      <w:pPr>
        <w:ind w:firstLine="600" w:firstLineChars="200"/>
        <w:rPr>
          <w:rFonts w:hint="eastAsia" w:ascii="仿宋" w:hAnsi="仿宋" w:eastAsia="仿宋" w:cs="仿宋"/>
          <w:sz w:val="30"/>
          <w:szCs w:val="30"/>
        </w:rPr>
      </w:pPr>
      <w:r>
        <w:rPr>
          <w:rFonts w:hint="eastAsia" w:ascii="仿宋" w:hAnsi="仿宋" w:eastAsia="仿宋" w:cs="仿宋"/>
          <w:sz w:val="30"/>
          <w:szCs w:val="30"/>
        </w:rPr>
        <w:t>该房仅可做简易店内装饰，严禁改动任何建筑主体结构；地面统一使用防滑瓷砖、墙面白色乳胶漆、门头喷绘布，店内全部使用节能灯；</w:t>
      </w:r>
    </w:p>
    <w:p w14:paraId="2F8A2DD1">
      <w:pPr>
        <w:ind w:firstLine="600" w:firstLineChars="200"/>
        <w:rPr>
          <w:rFonts w:ascii="仿宋" w:hAnsi="仿宋" w:eastAsia="仿宋" w:cs="仿宋"/>
          <w:sz w:val="30"/>
          <w:szCs w:val="30"/>
        </w:rPr>
      </w:pPr>
      <w:r>
        <w:rPr>
          <w:rFonts w:hint="eastAsia" w:ascii="仿宋" w:hAnsi="仿宋" w:eastAsia="仿宋" w:cs="仿宋"/>
          <w:sz w:val="30"/>
          <w:szCs w:val="30"/>
        </w:rPr>
        <w:t>任何涉及墙体、管线、承重结构改动、大型装修施工，必须提前提交书面方案取得甲方盖章同意，所有费用乙方自行承担；未经许可擅自改造，甲方有权要求乙方限期恢复原状，并追究损失赔偿；</w:t>
      </w:r>
    </w:p>
    <w:p w14:paraId="15C7F535">
      <w:pPr>
        <w:numPr>
          <w:ilvl w:val="0"/>
          <w:numId w:val="3"/>
        </w:numPr>
        <w:ind w:firstLine="600" w:firstLineChars="200"/>
        <w:rPr>
          <w:rFonts w:ascii="仿宋" w:hAnsi="仿宋" w:eastAsia="仿宋" w:cs="仿宋"/>
          <w:sz w:val="30"/>
          <w:szCs w:val="30"/>
        </w:rPr>
      </w:pPr>
      <w:r>
        <w:rPr>
          <w:rFonts w:hint="eastAsia" w:ascii="仿宋" w:hAnsi="仿宋" w:eastAsia="仿宋" w:cs="仿宋"/>
          <w:sz w:val="30"/>
          <w:szCs w:val="30"/>
        </w:rPr>
        <w:t>乙方装修房屋不得改变房屋内部结构、不得损坏房屋设施，如需改变房屋的内部结构和设置或装修对房屋结构有影响的设施，需事先征得甲方书面同意，相关费用由乙方承担。未经甲方书面同意，乙方擅自改变房屋结构和设施的，甲方有权要求乙方恢复原状，由此造成的损失由乙方承担。</w:t>
      </w:r>
    </w:p>
    <w:p w14:paraId="1B4776A0">
      <w:pPr>
        <w:numPr>
          <w:ilvl w:val="0"/>
          <w:numId w:val="3"/>
        </w:numPr>
        <w:ind w:firstLine="602" w:firstLineChars="200"/>
        <w:rPr>
          <w:rFonts w:ascii="仿宋" w:hAnsi="仿宋" w:eastAsia="仿宋" w:cs="仿宋"/>
          <w:b/>
          <w:bCs/>
          <w:sz w:val="30"/>
          <w:szCs w:val="30"/>
        </w:rPr>
      </w:pPr>
      <w:r>
        <w:rPr>
          <w:rFonts w:hint="eastAsia" w:ascii="仿宋" w:hAnsi="仿宋" w:eastAsia="仿宋" w:cs="仿宋"/>
          <w:b/>
          <w:bCs/>
          <w:sz w:val="30"/>
          <w:szCs w:val="30"/>
        </w:rPr>
        <w:t xml:space="preserve"> 关于房屋租赁期间的有关费用</w:t>
      </w:r>
    </w:p>
    <w:p w14:paraId="7F97C764">
      <w:pPr>
        <w:rPr>
          <w:rFonts w:ascii="仿宋" w:hAnsi="仿宋" w:eastAsia="仿宋" w:cs="仿宋"/>
          <w:sz w:val="30"/>
          <w:szCs w:val="30"/>
        </w:rPr>
      </w:pPr>
      <w:r>
        <w:rPr>
          <w:rFonts w:hint="eastAsia" w:ascii="仿宋" w:hAnsi="仿宋" w:eastAsia="仿宋" w:cs="仿宋"/>
          <w:sz w:val="30"/>
          <w:szCs w:val="30"/>
        </w:rPr>
        <w:t xml:space="preserve">    租赁期间，以下费用，除另有约定外，全部由乙方支付，并由乙方承担逾期付款的违约责任。如因乙方欠缴或逾期付款导致甲方承担责任的，甲方有权向乙方追缴。</w:t>
      </w:r>
    </w:p>
    <w:p w14:paraId="3F970110">
      <w:pPr>
        <w:numPr>
          <w:ilvl w:val="0"/>
          <w:numId w:val="4"/>
        </w:numPr>
        <w:ind w:firstLine="600" w:firstLineChars="200"/>
        <w:rPr>
          <w:rFonts w:ascii="仿宋" w:hAnsi="仿宋" w:eastAsia="仿宋" w:cs="仿宋"/>
          <w:sz w:val="30"/>
          <w:szCs w:val="30"/>
        </w:rPr>
      </w:pPr>
      <w:r>
        <w:rPr>
          <w:rFonts w:hint="eastAsia" w:ascii="仿宋" w:hAnsi="仿宋" w:eastAsia="仿宋" w:cs="仿宋"/>
          <w:sz w:val="30"/>
          <w:szCs w:val="30"/>
        </w:rPr>
        <w:t>租赁房屋发生的水电费、燃气费、物业管理费、收视费、</w:t>
      </w:r>
    </w:p>
    <w:p w14:paraId="5A1428EE">
      <w:pPr>
        <w:rPr>
          <w:rFonts w:ascii="仿宋" w:hAnsi="仿宋" w:eastAsia="仿宋" w:cs="仿宋"/>
          <w:sz w:val="30"/>
          <w:szCs w:val="30"/>
        </w:rPr>
      </w:pPr>
      <w:r>
        <w:rPr>
          <w:rFonts w:hint="eastAsia" w:ascii="仿宋" w:hAnsi="仿宋" w:eastAsia="仿宋" w:cs="仿宋"/>
          <w:sz w:val="30"/>
          <w:szCs w:val="30"/>
        </w:rPr>
        <w:t>互联网费等;</w:t>
      </w:r>
    </w:p>
    <w:p w14:paraId="4E50A8EC">
      <w:pPr>
        <w:ind w:firstLine="600" w:firstLineChars="200"/>
        <w:rPr>
          <w:rFonts w:ascii="仿宋" w:hAnsi="仿宋" w:eastAsia="仿宋" w:cs="仿宋"/>
          <w:sz w:val="30"/>
          <w:szCs w:val="30"/>
        </w:rPr>
      </w:pPr>
      <w:r>
        <w:rPr>
          <w:rFonts w:hint="eastAsia" w:ascii="仿宋" w:hAnsi="仿宋" w:eastAsia="仿宋" w:cs="仿宋"/>
          <w:sz w:val="30"/>
          <w:szCs w:val="30"/>
        </w:rPr>
        <w:t>2.其他与房屋使用相关的税金或费用。</w:t>
      </w:r>
    </w:p>
    <w:p w14:paraId="7B6D666E">
      <w:pPr>
        <w:ind w:firstLine="602" w:firstLineChars="200"/>
        <w:rPr>
          <w:rFonts w:ascii="仿宋" w:hAnsi="仿宋" w:eastAsia="仿宋" w:cs="仿宋"/>
          <w:b/>
          <w:bCs/>
          <w:sz w:val="30"/>
          <w:szCs w:val="30"/>
        </w:rPr>
      </w:pPr>
      <w:r>
        <w:rPr>
          <w:rFonts w:hint="eastAsia" w:ascii="仿宋" w:hAnsi="仿宋" w:eastAsia="仿宋" w:cs="仿宋"/>
          <w:b/>
          <w:bCs/>
          <w:sz w:val="30"/>
          <w:szCs w:val="30"/>
        </w:rPr>
        <w:t>第十三条  租赁期满</w:t>
      </w:r>
    </w:p>
    <w:p w14:paraId="253DEA57">
      <w:pPr>
        <w:ind w:firstLine="600" w:firstLineChars="200"/>
        <w:rPr>
          <w:rFonts w:hint="eastAsia" w:ascii="仿宋" w:hAnsi="仿宋" w:eastAsia="仿宋" w:cs="仿宋"/>
          <w:sz w:val="30"/>
          <w:szCs w:val="30"/>
        </w:rPr>
      </w:pPr>
      <w:r>
        <w:rPr>
          <w:rFonts w:hint="eastAsia" w:ascii="仿宋" w:hAnsi="仿宋" w:eastAsia="仿宋" w:cs="仿宋"/>
          <w:sz w:val="30"/>
          <w:szCs w:val="30"/>
        </w:rPr>
        <w:t>租赁期满后，本合同即终止，届时乙方须将房屋退还甲方，乙方进行的装修及投资建设的不可移动资产均无偿归甲方所有。</w:t>
      </w:r>
    </w:p>
    <w:p w14:paraId="376D6E75">
      <w:pPr>
        <w:ind w:firstLine="602" w:firstLineChars="200"/>
        <w:rPr>
          <w:rFonts w:hint="eastAsia" w:ascii="仿宋" w:hAnsi="仿宋" w:eastAsia="仿宋" w:cs="仿宋"/>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条 超市经营硬性管理条款</w:t>
      </w:r>
    </w:p>
    <w:p w14:paraId="67E5A84F">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营业时间管控（严格执行）</w:t>
      </w:r>
    </w:p>
    <w:p w14:paraId="5CE1B287">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超市仅允许在学生非上课时段营业，标准时段：早 7:20—8:20、中午 11:20—12:50、下午 17:50—19:00、晚间 21:20—22:20； 学校调整作息时间，乙方同步调整营业时间，教学时段严禁开门经营，不得干扰教学秩序。</w:t>
      </w:r>
    </w:p>
    <w:p w14:paraId="01239E9B">
      <w:pPr>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商品经营范围与禁售清单</w:t>
      </w:r>
    </w:p>
    <w:p w14:paraId="6D8094B3">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允许售卖品类</w:t>
      </w:r>
    </w:p>
    <w:p w14:paraId="5EAE2432">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瓶装饮用水、面包、牛奶、乳制品、合规饮料、学生考试文具、女性生活用品、床上用品、卫生纸等符合中小学校园食品标准商品；新增商品需书面上报甲方，校方研讨通过后方可上架。</w:t>
      </w:r>
    </w:p>
    <w:p w14:paraId="196CF913">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永久禁售品类</w:t>
      </w:r>
    </w:p>
    <w:p w14:paraId="4C964FB3">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管制刀具、美工刀、剪刀等攻击性器具；高糖高盐高油食品；香烟、酒类、槟榔；国家明令禁止在校内销售的全部商品。</w:t>
      </w:r>
    </w:p>
    <w:p w14:paraId="4D00178B">
      <w:pPr>
        <w:ind w:firstLine="600" w:firstLineChars="20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商品陈列标准</w:t>
      </w:r>
    </w:p>
    <w:p w14:paraId="6CF3AE73">
      <w:pPr>
        <w:ind w:firstLine="600" w:firstLineChars="200"/>
        <w:rPr>
          <w:rFonts w:hint="eastAsia" w:ascii="仿宋" w:hAnsi="仿宋" w:eastAsia="仿宋" w:cs="仿宋"/>
          <w:sz w:val="30"/>
          <w:szCs w:val="30"/>
        </w:rPr>
      </w:pPr>
      <w:r>
        <w:rPr>
          <w:rFonts w:hint="eastAsia" w:ascii="仿宋" w:hAnsi="仿宋" w:eastAsia="仿宋" w:cs="仿宋"/>
          <w:sz w:val="30"/>
          <w:szCs w:val="30"/>
        </w:rPr>
        <w:t>所有商品正面朝外，价签统一置于商品左下方；中层商品直立摆放，下层商品后靠；商品顶端距货架顶部预留一掌宽度；横摆商品顶部与层板间距≤层板 1/3，内层商品与背板间距≤货架宽度 1/3；</w:t>
      </w:r>
    </w:p>
    <w:p w14:paraId="4CCFE67C">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分层陈列：上段轻小型高毛利商品、中段中高档差异化商品、下段大件重货低价快消品；</w:t>
      </w:r>
    </w:p>
    <w:p w14:paraId="5430CEA3">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同类商品竖式陈列，功能关联商品组合陈列（鞋油 + 鞋刷、咖啡 + 方糖等）；</w:t>
      </w:r>
    </w:p>
    <w:p w14:paraId="697E9B91">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rPr>
        <w:t>主通道宽度≥2 米，副通道≥1.2 米，最小通行通道不低于 0.9 米；店内通道保持畅通，不得堆放展台、广告牌堵塞人流。</w:t>
      </w:r>
    </w:p>
    <w:p w14:paraId="72C42234">
      <w:pPr>
        <w:ind w:firstLine="600" w:firstLineChars="200"/>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标准化管理制度强制落地</w:t>
      </w:r>
    </w:p>
    <w:p w14:paraId="62954C46">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乙方签订合同后 15 日内，建立完整管理制度并提交甲方备案，包含：部门职能架构、分时段岗位工作流程、统一服务礼仪标准、全维度安全应急预案（食品安全、现金防盗、设备故障、突发事件处置）。</w:t>
      </w:r>
    </w:p>
    <w:p w14:paraId="4512D42B">
      <w:pPr>
        <w:ind w:firstLine="600" w:firstLineChars="200"/>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val="en-US" w:eastAsia="zh-CN"/>
        </w:rPr>
        <w:t>.</w:t>
      </w:r>
      <w:r>
        <w:rPr>
          <w:rFonts w:hint="eastAsia" w:ascii="仿宋" w:hAnsi="仿宋" w:eastAsia="仿宋" w:cs="仿宋"/>
          <w:sz w:val="30"/>
          <w:szCs w:val="30"/>
        </w:rPr>
        <w:t>岗位职责与人员管理</w:t>
      </w:r>
    </w:p>
    <w:p w14:paraId="0EF404CF">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乙方必须设置完整岗位并落实岗位职责：超市负责人、人事财务、采购仓储、销售导购、收银、夜间值班岗，全部岗位职责上墙公示：</w:t>
      </w:r>
    </w:p>
    <w:p w14:paraId="3F386104">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超市负责人：统筹经营、对接校方、管控财务、制定年度经营与安全方案；</w:t>
      </w:r>
    </w:p>
    <w:p w14:paraId="479F704E">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人事财务部：人员招聘调配、月度工资发放、每日销售台账、月度财务报表定期报送甲方；</w:t>
      </w:r>
    </w:p>
    <w:p w14:paraId="3A442647">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采购保管部：市场价格调研、商品采购入库、库存盘点、系统录入；每周提交校外商超价格市调报告；</w:t>
      </w:r>
    </w:p>
    <w:p w14:paraId="1E368FE5">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销售主管：周业绩复盘、过期商品每日排查、月度员工考核、定期大盘点、月度经营总结；</w:t>
      </w:r>
    </w:p>
    <w:p w14:paraId="2CF50C4A">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w:t>
      </w:r>
      <w:r>
        <w:rPr>
          <w:rFonts w:hint="eastAsia" w:ascii="仿宋" w:hAnsi="仿宋" w:eastAsia="仿宋" w:cs="仿宋"/>
          <w:sz w:val="30"/>
          <w:szCs w:val="30"/>
        </w:rPr>
        <w:t>导购员：仪容规范、查验保质期、及时补货、维护商品陈列；</w:t>
      </w:r>
    </w:p>
    <w:p w14:paraId="2FBFB179">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w:t>
      </w:r>
      <w:r>
        <w:rPr>
          <w:rFonts w:hint="eastAsia" w:ascii="仿宋" w:hAnsi="仿宋" w:eastAsia="仿宋" w:cs="仿宋"/>
          <w:sz w:val="30"/>
          <w:szCs w:val="30"/>
        </w:rPr>
        <w:t>收银员：班前对账、唱收唱付、在岗不离岗、严禁私拿货款，短款自行补齐；</w:t>
      </w:r>
    </w:p>
    <w:p w14:paraId="4D57710F">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w:t>
      </w:r>
      <w:r>
        <w:rPr>
          <w:rFonts w:hint="eastAsia" w:ascii="仿宋" w:hAnsi="仿宋" w:eastAsia="仿宋" w:cs="仿宋"/>
          <w:sz w:val="30"/>
          <w:szCs w:val="30"/>
        </w:rPr>
        <w:t>夜间值班人员（男性为主）：每日闭店后两次安全巡查、清洁值班室；值班期间严禁吸烟、饮酒、留宿外人、开门睡觉，突发险情第一时间联系学校保卫处及公安。</w:t>
      </w:r>
    </w:p>
    <w:p w14:paraId="292CF627">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6 </w:t>
      </w:r>
      <w:r>
        <w:rPr>
          <w:rFonts w:hint="eastAsia" w:ascii="仿宋" w:hAnsi="仿宋" w:eastAsia="仿宋" w:cs="仿宋"/>
          <w:sz w:val="30"/>
          <w:szCs w:val="30"/>
          <w:lang w:val="en-US" w:eastAsia="zh-CN"/>
        </w:rPr>
        <w:t>.</w:t>
      </w:r>
      <w:r>
        <w:rPr>
          <w:rFonts w:hint="eastAsia" w:ascii="仿宋" w:hAnsi="仿宋" w:eastAsia="仿宋" w:cs="仿宋"/>
          <w:sz w:val="30"/>
          <w:szCs w:val="30"/>
        </w:rPr>
        <w:t>员工奖惩制度（实施方案第十四条，纳入合同约束）</w:t>
      </w:r>
    </w:p>
    <w:p w14:paraId="29C93797">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奖励条款</w:t>
      </w:r>
    </w:p>
    <w:p w14:paraId="27991BAF">
      <w:pPr>
        <w:ind w:firstLine="600" w:firstLineChars="200"/>
        <w:rPr>
          <w:rFonts w:hint="eastAsia" w:ascii="仿宋" w:hAnsi="仿宋" w:eastAsia="仿宋" w:cs="仿宋"/>
          <w:sz w:val="30"/>
          <w:szCs w:val="30"/>
        </w:rPr>
      </w:pPr>
      <w:r>
        <w:rPr>
          <w:rFonts w:hint="eastAsia" w:ascii="仿宋" w:hAnsi="仿宋" w:eastAsia="仿宋" w:cs="仿宋"/>
          <w:sz w:val="30"/>
          <w:szCs w:val="30"/>
        </w:rPr>
        <w:t>员工履职优秀、堪为楷模，超市内部通报表扬；</w:t>
      </w:r>
    </w:p>
    <w:p w14:paraId="5CEDE457">
      <w:pPr>
        <w:ind w:firstLine="600" w:firstLineChars="200"/>
        <w:rPr>
          <w:rFonts w:hint="eastAsia" w:ascii="仿宋" w:hAnsi="仿宋" w:eastAsia="仿宋" w:cs="仿宋"/>
          <w:sz w:val="30"/>
          <w:szCs w:val="30"/>
        </w:rPr>
      </w:pPr>
      <w:r>
        <w:rPr>
          <w:rFonts w:hint="eastAsia" w:ascii="仿宋" w:hAnsi="仿宋" w:eastAsia="仿宋" w:cs="仿宋"/>
          <w:sz w:val="30"/>
          <w:szCs w:val="30"/>
        </w:rPr>
        <w:t>提出优化管理方案落地增效、险情处置挽回重大损失、举报偷盗损毁行为，经甲方核实，给予一次性现金奖励。</w:t>
      </w:r>
    </w:p>
    <w:p w14:paraId="76EE7393">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违纪处罚标准</w:t>
      </w:r>
    </w:p>
    <w:p w14:paraId="7E7FF75C">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微软雅黑" w:hAnsi="微软雅黑" w:eastAsia="微软雅黑" w:cs="微软雅黑"/>
          <w:sz w:val="30"/>
          <w:szCs w:val="30"/>
        </w:rPr>
        <w:t>①</w:t>
      </w:r>
      <w:r>
        <w:rPr>
          <w:rFonts w:hint="eastAsia" w:ascii="仿宋" w:hAnsi="仿宋" w:eastAsia="仿宋" w:cs="仿宋"/>
          <w:sz w:val="30"/>
          <w:szCs w:val="30"/>
        </w:rPr>
        <w:t>轻度违规（迟到、不佩戴工牌、串岗闲聊、卫生脏乱、浪费水电、上班打瞌睡、服务态度恶劣等）：首次口头警告、二次书面警告扣 20 元、三次直接辞退；</w:t>
      </w:r>
    </w:p>
    <w:p w14:paraId="3312741C">
      <w:pPr>
        <w:ind w:firstLine="600" w:firstLineChars="200"/>
        <w:rPr>
          <w:rFonts w:hint="eastAsia" w:ascii="仿宋" w:hAnsi="仿宋" w:eastAsia="仿宋" w:cs="仿宋"/>
          <w:sz w:val="30"/>
          <w:szCs w:val="30"/>
        </w:rPr>
      </w:pPr>
      <w:r>
        <w:rPr>
          <w:rFonts w:hint="eastAsia" w:ascii="微软雅黑" w:hAnsi="微软雅黑" w:eastAsia="微软雅黑" w:cs="微软雅黑"/>
          <w:sz w:val="30"/>
          <w:szCs w:val="30"/>
        </w:rPr>
        <w:t>②</w:t>
      </w:r>
      <w:r>
        <w:rPr>
          <w:rFonts w:hint="eastAsia" w:ascii="仿宋" w:hAnsi="仿宋" w:eastAsia="仿宋" w:cs="仿宋"/>
          <w:sz w:val="30"/>
          <w:szCs w:val="30"/>
        </w:rPr>
        <w:t>中度违规（拒不服从调度、私接危险电器、旷工、值班留宿外人、上班打牌下棋等）：每次记过扣 20 元，半年记过 3 次 / 一年记过 6 次予以辞退；</w:t>
      </w:r>
    </w:p>
    <w:p w14:paraId="76026B63">
      <w:pPr>
        <w:ind w:firstLine="600" w:firstLineChars="200"/>
        <w:rPr>
          <w:rFonts w:hint="eastAsia" w:ascii="仿宋" w:hAnsi="仿宋" w:eastAsia="仿宋" w:cs="仿宋"/>
          <w:sz w:val="30"/>
          <w:szCs w:val="30"/>
        </w:rPr>
      </w:pPr>
      <w:r>
        <w:rPr>
          <w:rFonts w:hint="eastAsia" w:ascii="微软雅黑" w:hAnsi="微软雅黑" w:eastAsia="微软雅黑" w:cs="微软雅黑"/>
          <w:sz w:val="30"/>
          <w:szCs w:val="30"/>
        </w:rPr>
        <w:t>③</w:t>
      </w:r>
      <w:r>
        <w:rPr>
          <w:rFonts w:hint="eastAsia" w:ascii="仿宋" w:hAnsi="仿宋" w:eastAsia="仿宋" w:cs="仿宋"/>
          <w:sz w:val="30"/>
          <w:szCs w:val="30"/>
        </w:rPr>
        <w:t>严重违纪（盗窃、损毁财物损失 1000 元以上、泄露经营商业秘密、店内打架斗殴）：立即辞退，员工及乙方共同赔偿全部损失，情节严重移交司法机关；</w:t>
      </w:r>
    </w:p>
    <w:p w14:paraId="37B64B5E">
      <w:pPr>
        <w:ind w:firstLine="600" w:firstLineChars="200"/>
        <w:rPr>
          <w:rFonts w:hint="eastAsia" w:ascii="仿宋" w:hAnsi="仿宋" w:eastAsia="仿宋" w:cs="仿宋"/>
          <w:sz w:val="30"/>
          <w:szCs w:val="30"/>
        </w:rPr>
      </w:pPr>
      <w:r>
        <w:rPr>
          <w:rFonts w:hint="eastAsia" w:ascii="微软雅黑" w:hAnsi="微软雅黑" w:eastAsia="微软雅黑" w:cs="微软雅黑"/>
          <w:sz w:val="30"/>
          <w:szCs w:val="30"/>
        </w:rPr>
        <w:t>④</w:t>
      </w:r>
      <w:r>
        <w:rPr>
          <w:rFonts w:hint="eastAsia" w:ascii="仿宋" w:hAnsi="仿宋" w:eastAsia="仿宋" w:cs="仿宋"/>
          <w:sz w:val="30"/>
          <w:szCs w:val="30"/>
        </w:rPr>
        <w:t>员工违规造成学校、超市经济损失，乙方承担连带赔偿责任，并承担相应法律责任。</w:t>
      </w:r>
    </w:p>
    <w:p w14:paraId="628E17ED">
      <w:pPr>
        <w:ind w:firstLine="602" w:firstLineChars="200"/>
        <w:rPr>
          <w:rFonts w:ascii="仿宋" w:hAnsi="仿宋" w:eastAsia="仿宋" w:cs="仿宋"/>
          <w:b/>
          <w:bCs/>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条  因乙方责任终止合同</w:t>
      </w:r>
    </w:p>
    <w:p w14:paraId="7ABFF5D8">
      <w:pPr>
        <w:rPr>
          <w:rFonts w:ascii="仿宋" w:hAnsi="仿宋" w:eastAsia="仿宋" w:cs="仿宋"/>
          <w:sz w:val="30"/>
          <w:szCs w:val="30"/>
        </w:rPr>
      </w:pPr>
      <w:r>
        <w:rPr>
          <w:rFonts w:hint="eastAsia" w:ascii="仿宋" w:hAnsi="仿宋" w:eastAsia="仿宋" w:cs="仿宋"/>
          <w:sz w:val="30"/>
          <w:szCs w:val="30"/>
        </w:rPr>
        <w:t xml:space="preserve">    乙方有下列情形之一的，甲方可单方终止合同并收回房屋，因此给乙方带来的损失，甲方不承担赔偿责任。乙方有下列情形之一，给甲方带来的损失，</w:t>
      </w:r>
      <w:r>
        <w:rPr>
          <w:rFonts w:hint="eastAsia" w:ascii="仿宋" w:hAnsi="仿宋" w:eastAsia="仿宋" w:cs="仿宋"/>
          <w:sz w:val="30"/>
          <w:szCs w:val="30"/>
          <w:lang w:val="en-US" w:eastAsia="zh-CN"/>
        </w:rPr>
        <w:t>甲方有权单方终止合同、立即收回场地，押金不予退还，乙方还需赔偿甲方全部经济损失</w:t>
      </w:r>
      <w:r>
        <w:rPr>
          <w:rFonts w:hint="eastAsia" w:ascii="仿宋" w:hAnsi="仿宋" w:eastAsia="仿宋" w:cs="仿宋"/>
          <w:sz w:val="30"/>
          <w:szCs w:val="30"/>
        </w:rPr>
        <w:t>。</w:t>
      </w:r>
    </w:p>
    <w:p w14:paraId="2FF5B446">
      <w:pPr>
        <w:rPr>
          <w:rFonts w:ascii="仿宋" w:hAnsi="仿宋" w:eastAsia="仿宋" w:cs="仿宋"/>
          <w:sz w:val="30"/>
          <w:szCs w:val="30"/>
        </w:rPr>
      </w:pPr>
      <w:r>
        <w:rPr>
          <w:rFonts w:hint="eastAsia" w:ascii="仿宋" w:hAnsi="仿宋" w:eastAsia="仿宋" w:cs="仿宋"/>
          <w:sz w:val="30"/>
          <w:szCs w:val="30"/>
        </w:rPr>
        <w:t xml:space="preserve">    1.擅自将承租的房屋转租、转让、转借或调换使用的；</w:t>
      </w:r>
    </w:p>
    <w:p w14:paraId="48861CB2">
      <w:pPr>
        <w:ind w:firstLine="600" w:firstLineChars="200"/>
        <w:rPr>
          <w:rFonts w:ascii="仿宋" w:hAnsi="仿宋" w:eastAsia="仿宋" w:cs="仿宋"/>
          <w:sz w:val="30"/>
          <w:szCs w:val="30"/>
        </w:rPr>
      </w:pPr>
      <w:r>
        <w:rPr>
          <w:rFonts w:hint="eastAsia" w:ascii="仿宋" w:hAnsi="仿宋" w:eastAsia="仿宋" w:cs="仿宋"/>
          <w:sz w:val="30"/>
          <w:szCs w:val="30"/>
        </w:rPr>
        <w:t>2.擅自拆改承租房屋结构或改变超市经营用途;</w:t>
      </w:r>
    </w:p>
    <w:p w14:paraId="17D2DC69">
      <w:pPr>
        <w:ind w:firstLine="600" w:firstLineChars="200"/>
        <w:rPr>
          <w:rFonts w:ascii="仿宋" w:hAnsi="仿宋" w:eastAsia="仿宋" w:cs="仿宋"/>
          <w:sz w:val="30"/>
          <w:szCs w:val="30"/>
        </w:rPr>
      </w:pPr>
      <w:r>
        <w:rPr>
          <w:rFonts w:hint="eastAsia" w:ascii="仿宋" w:hAnsi="仿宋" w:eastAsia="仿宋" w:cs="仿宋"/>
          <w:sz w:val="30"/>
          <w:szCs w:val="30"/>
        </w:rPr>
        <w:t>3.拖欠应付租金时问超过3个月的;</w:t>
      </w:r>
    </w:p>
    <w:p w14:paraId="77A32F98">
      <w:pPr>
        <w:ind w:firstLine="600" w:firstLineChars="200"/>
        <w:rPr>
          <w:rFonts w:ascii="仿宋" w:hAnsi="仿宋" w:eastAsia="仿宋" w:cs="仿宋"/>
          <w:sz w:val="30"/>
          <w:szCs w:val="30"/>
        </w:rPr>
      </w:pPr>
      <w:r>
        <w:rPr>
          <w:rFonts w:hint="eastAsia" w:ascii="仿宋" w:hAnsi="仿宋" w:eastAsia="仿宋" w:cs="仿宋"/>
          <w:sz w:val="30"/>
          <w:szCs w:val="30"/>
        </w:rPr>
        <w:t>4.利用承租房屋进行违法活动的;</w:t>
      </w:r>
    </w:p>
    <w:p w14:paraId="1EE14C40">
      <w:pPr>
        <w:ind w:firstLine="600" w:firstLineChars="200"/>
        <w:rPr>
          <w:rFonts w:hint="eastAsia" w:ascii="仿宋" w:hAnsi="仿宋" w:eastAsia="仿宋" w:cs="仿宋"/>
          <w:sz w:val="30"/>
          <w:szCs w:val="30"/>
        </w:rPr>
      </w:pPr>
      <w:r>
        <w:rPr>
          <w:rFonts w:hint="eastAsia" w:ascii="仿宋" w:hAnsi="仿宋" w:eastAsia="仿宋" w:cs="仿宋"/>
          <w:sz w:val="30"/>
          <w:szCs w:val="30"/>
        </w:rPr>
        <w:t>5.久付相关费用给甲方带来不利的；</w:t>
      </w:r>
    </w:p>
    <w:p w14:paraId="2DE72D36">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销售违禁商品、违规食品，发生食品安全事故、食物中毒；</w:t>
      </w:r>
    </w:p>
    <w:p w14:paraId="325FF85A">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经营期内出现重大违法经营记录、被市场监管部门立案查处；</w:t>
      </w:r>
    </w:p>
    <w:p w14:paraId="09C62AA6">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商品价格高于校外商超、私自调价拒不整改；</w:t>
      </w:r>
    </w:p>
    <w:p w14:paraId="7974A8AF">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员工多次违规、超市管理混乱，经甲方书面整改通知拒不落实；</w:t>
      </w:r>
    </w:p>
    <w:p w14:paraId="365DEFEB">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利用场地从事赌博、斗殴、售卖管制器具、烟酒槟榔等违法违规经营活动；</w:t>
      </w:r>
    </w:p>
    <w:p w14:paraId="28AB11F0">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拒不配合甲方、市场监管、教育主管部门日常检查；</w:t>
      </w:r>
    </w:p>
    <w:p w14:paraId="3E7752D3">
      <w:pPr>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12.</w:t>
      </w:r>
      <w:r>
        <w:rPr>
          <w:rFonts w:hint="eastAsia" w:ascii="仿宋" w:hAnsi="仿宋" w:eastAsia="仿宋" w:cs="仿宋"/>
          <w:sz w:val="30"/>
          <w:szCs w:val="30"/>
        </w:rPr>
        <w:t>半年内员工累计记过 3 次、一年内累计记过 6 次，管理整改无效；员工盗窃、损毁超市财物单次损失 1000 元以上。</w:t>
      </w:r>
    </w:p>
    <w:p w14:paraId="62355EB4">
      <w:pPr>
        <w:ind w:firstLine="602" w:firstLineChars="200"/>
        <w:rPr>
          <w:rFonts w:ascii="仿宋" w:hAnsi="仿宋" w:eastAsia="仿宋" w:cs="仿宋"/>
          <w:b/>
          <w:bCs/>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六</w:t>
      </w:r>
      <w:r>
        <w:rPr>
          <w:rFonts w:hint="eastAsia" w:ascii="仿宋" w:hAnsi="仿宋" w:eastAsia="仿宋" w:cs="仿宋"/>
          <w:b/>
          <w:bCs/>
          <w:sz w:val="30"/>
          <w:szCs w:val="30"/>
        </w:rPr>
        <w:t>条  提前终止合同</w:t>
      </w:r>
    </w:p>
    <w:p w14:paraId="00304F7A">
      <w:pPr>
        <w:ind w:firstLine="600" w:firstLineChars="200"/>
        <w:rPr>
          <w:rFonts w:ascii="仿宋" w:hAnsi="仿宋" w:eastAsia="仿宋" w:cs="仿宋"/>
          <w:sz w:val="30"/>
          <w:szCs w:val="30"/>
        </w:rPr>
      </w:pPr>
      <w:r>
        <w:rPr>
          <w:rFonts w:hint="eastAsia" w:ascii="仿宋" w:hAnsi="仿宋" w:eastAsia="仿宋" w:cs="仿宋"/>
          <w:sz w:val="30"/>
          <w:szCs w:val="30"/>
        </w:rPr>
        <w:t>租赁期间，除出现本合同相关条款规定的情形外，任何一方提出终止合同，需提前2个月书面通知对方，经双方协商后签订终止合同书，在终止合同签订前，本合同仍有效。</w:t>
      </w:r>
    </w:p>
    <w:p w14:paraId="30C9C505">
      <w:pPr>
        <w:ind w:firstLine="600" w:firstLineChars="200"/>
        <w:rPr>
          <w:rFonts w:ascii="仿宋" w:hAnsi="仿宋" w:eastAsia="仿宋" w:cs="仿宋"/>
          <w:sz w:val="30"/>
          <w:szCs w:val="30"/>
        </w:rPr>
      </w:pPr>
      <w:r>
        <w:rPr>
          <w:rFonts w:hint="eastAsia" w:ascii="仿宋" w:hAnsi="仿宋" w:eastAsia="仿宋" w:cs="仿宋"/>
          <w:sz w:val="30"/>
          <w:szCs w:val="30"/>
        </w:rPr>
        <w:t>如因国家建设、单位扩改建及不可抗力等因素，甲方必须提前终止合同时，应在合理的期限内书面通知乙方，并给予乙方必要的搬迁时间，乙方的经济损失甲方不予赔偿。</w:t>
      </w:r>
    </w:p>
    <w:p w14:paraId="25FA3734">
      <w:pPr>
        <w:ind w:firstLine="602" w:firstLineChars="200"/>
        <w:rPr>
          <w:rFonts w:ascii="仿宋" w:hAnsi="仿宋" w:eastAsia="仿宋" w:cs="仿宋"/>
          <w:b/>
          <w:bCs/>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七</w:t>
      </w:r>
      <w:r>
        <w:rPr>
          <w:rFonts w:hint="eastAsia" w:ascii="仿宋" w:hAnsi="仿宋" w:eastAsia="仿宋" w:cs="仿宋"/>
          <w:b/>
          <w:bCs/>
          <w:sz w:val="30"/>
          <w:szCs w:val="30"/>
        </w:rPr>
        <w:t>条  违约责任</w:t>
      </w:r>
    </w:p>
    <w:p w14:paraId="39533466">
      <w:pPr>
        <w:rPr>
          <w:rFonts w:ascii="仿宋" w:hAnsi="仿宋" w:eastAsia="仿宋" w:cs="仿宋"/>
          <w:sz w:val="30"/>
          <w:szCs w:val="30"/>
        </w:rPr>
      </w:pPr>
      <w:r>
        <w:rPr>
          <w:rFonts w:hint="eastAsia" w:ascii="仿宋" w:hAnsi="仿宋" w:eastAsia="仿宋" w:cs="仿宋"/>
          <w:sz w:val="30"/>
          <w:szCs w:val="30"/>
        </w:rPr>
        <w:t xml:space="preserve">    (一)甲方必须按约定将租赁房屋交付乙方使用，逾期交房的，乙方不支付逾期交房期间的租金，租金自甲方实际交房之日起据实计算。</w:t>
      </w:r>
    </w:p>
    <w:p w14:paraId="6AD216B9">
      <w:pPr>
        <w:ind w:firstLine="600" w:firstLineChars="200"/>
        <w:rPr>
          <w:rFonts w:ascii="仿宋" w:hAnsi="仿宋" w:eastAsia="仿宋" w:cs="仿宋"/>
          <w:sz w:val="30"/>
          <w:szCs w:val="30"/>
        </w:rPr>
      </w:pPr>
      <w:r>
        <w:rPr>
          <w:rFonts w:hint="eastAsia" w:ascii="仿宋" w:hAnsi="仿宋" w:eastAsia="仿宋" w:cs="仿宋"/>
          <w:sz w:val="30"/>
          <w:szCs w:val="30"/>
        </w:rPr>
        <w:t>(二)乙方必须按约定时间交付租金，逾期交租的，每逾期1日，乙方应向甲方支付逾期租金的0.5％的违约金。</w:t>
      </w:r>
    </w:p>
    <w:p w14:paraId="0522D07A">
      <w:pPr>
        <w:ind w:firstLine="600" w:firstLineChars="200"/>
        <w:rPr>
          <w:rFonts w:ascii="仿宋" w:hAnsi="仿宋" w:eastAsia="仿宋" w:cs="仿宋"/>
          <w:sz w:val="30"/>
          <w:szCs w:val="30"/>
        </w:rPr>
      </w:pPr>
      <w:r>
        <w:rPr>
          <w:rFonts w:hint="eastAsia" w:ascii="仿宋" w:hAnsi="仿宋" w:eastAsia="仿宋" w:cs="仿宋"/>
          <w:sz w:val="30"/>
          <w:szCs w:val="30"/>
        </w:rPr>
        <w:t>(三)甲乙双方违反本合同的其他条款，按条款中的约定执行。条款中未约定的，给对方造成损失的，应承担赔偿贵任，赔偿范围包括但不限于直接损失以及由此造成的诉讼费、保全费、保全担保费、律师费等。</w:t>
      </w:r>
    </w:p>
    <w:p w14:paraId="35BAF945">
      <w:pPr>
        <w:ind w:firstLine="602" w:firstLineChars="200"/>
        <w:rPr>
          <w:rFonts w:ascii="仿宋" w:hAnsi="仿宋" w:eastAsia="仿宋" w:cs="仿宋"/>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八</w:t>
      </w:r>
      <w:r>
        <w:rPr>
          <w:rFonts w:hint="eastAsia" w:ascii="仿宋" w:hAnsi="仿宋" w:eastAsia="仿宋" w:cs="仿宋"/>
          <w:b/>
          <w:bCs/>
          <w:sz w:val="30"/>
          <w:szCs w:val="30"/>
        </w:rPr>
        <w:t>条</w:t>
      </w:r>
      <w:r>
        <w:rPr>
          <w:rFonts w:hint="eastAsia" w:ascii="仿宋" w:hAnsi="仿宋" w:eastAsia="仿宋" w:cs="仿宋"/>
          <w:sz w:val="30"/>
          <w:szCs w:val="30"/>
        </w:rPr>
        <w:t xml:space="preserve">  因不可抗力原因导致该房屋毁损和造成损失的，双方互不承担责任。</w:t>
      </w:r>
    </w:p>
    <w:p w14:paraId="348239C0">
      <w:pPr>
        <w:ind w:firstLine="602" w:firstLineChars="200"/>
        <w:rPr>
          <w:rFonts w:ascii="仿宋" w:hAnsi="仿宋" w:eastAsia="仿宋" w:cs="仿宋"/>
          <w:sz w:val="30"/>
          <w:szCs w:val="30"/>
        </w:rPr>
      </w:pPr>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九</w:t>
      </w:r>
      <w:r>
        <w:rPr>
          <w:rFonts w:hint="eastAsia" w:ascii="仿宋" w:hAnsi="仿宋" w:eastAsia="仿宋" w:cs="仿宋"/>
          <w:b/>
          <w:bCs/>
          <w:sz w:val="30"/>
          <w:szCs w:val="30"/>
        </w:rPr>
        <w:t>条</w:t>
      </w:r>
      <w:r>
        <w:rPr>
          <w:rFonts w:hint="eastAsia" w:ascii="仿宋" w:hAnsi="仿宋" w:eastAsia="仿宋" w:cs="仿宋"/>
          <w:sz w:val="30"/>
          <w:szCs w:val="30"/>
        </w:rPr>
        <w:t xml:space="preserve">  本合同未尽事宜，由甲、乙双方另行约定，并签订补充协议。补充协议内容与本合同不ー致的，以本合同为准。本合同和补充协议中未规定的事项、遵照中华人民共和国有关法律、法规和政策执行。</w:t>
      </w:r>
    </w:p>
    <w:p w14:paraId="12CE9C8C">
      <w:pPr>
        <w:ind w:firstLine="602" w:firstLineChars="200"/>
        <w:rPr>
          <w:rFonts w:ascii="仿宋" w:hAnsi="仿宋" w:eastAsia="仿宋" w:cs="仿宋"/>
          <w:sz w:val="30"/>
          <w:szCs w:val="30"/>
        </w:rPr>
      </w:pPr>
      <w:r>
        <w:rPr>
          <w:rFonts w:hint="eastAsia" w:ascii="仿宋" w:hAnsi="仿宋" w:eastAsia="仿宋" w:cs="仿宋"/>
          <w:b/>
          <w:bCs/>
          <w:sz w:val="30"/>
          <w:szCs w:val="30"/>
        </w:rPr>
        <w:t>第二十条</w:t>
      </w:r>
      <w:r>
        <w:rPr>
          <w:rFonts w:hint="eastAsia" w:ascii="仿宋" w:hAnsi="仿宋" w:eastAsia="仿宋" w:cs="仿宋"/>
          <w:sz w:val="30"/>
          <w:szCs w:val="30"/>
        </w:rPr>
        <w:t xml:space="preserve">  本合同空格部分填写的文字或复印的文字经双方确认后与印刷文字具有同等效力。</w:t>
      </w:r>
    </w:p>
    <w:p w14:paraId="3B995472">
      <w:pPr>
        <w:ind w:firstLine="602" w:firstLineChars="200"/>
        <w:rPr>
          <w:rFonts w:ascii="仿宋" w:hAnsi="仿宋" w:eastAsia="仿宋" w:cs="仿宋"/>
          <w:sz w:val="30"/>
          <w:szCs w:val="30"/>
        </w:rPr>
      </w:pPr>
      <w:r>
        <w:rPr>
          <w:rFonts w:hint="eastAsia" w:ascii="仿宋" w:hAnsi="仿宋" w:eastAsia="仿宋" w:cs="仿宋"/>
          <w:b/>
          <w:bCs/>
          <w:sz w:val="30"/>
          <w:szCs w:val="30"/>
        </w:rPr>
        <w:t>第二十一条</w:t>
      </w:r>
      <w:r>
        <w:rPr>
          <w:rFonts w:hint="eastAsia" w:ascii="仿宋" w:hAnsi="仿宋" w:eastAsia="仿宋" w:cs="仿宋"/>
          <w:sz w:val="30"/>
          <w:szCs w:val="30"/>
        </w:rPr>
        <w:t xml:space="preserve">  乙方为境外组织或个人的，本合同应经该房屋所在地公证机关公证。</w:t>
      </w:r>
    </w:p>
    <w:p w14:paraId="43C3B403">
      <w:pPr>
        <w:ind w:firstLine="602" w:firstLineChars="200"/>
        <w:rPr>
          <w:rFonts w:ascii="仿宋" w:hAnsi="仿宋" w:eastAsia="仿宋" w:cs="仿宋"/>
          <w:sz w:val="30"/>
          <w:szCs w:val="30"/>
        </w:rPr>
      </w:pPr>
      <w:r>
        <w:rPr>
          <w:rFonts w:hint="eastAsia" w:ascii="仿宋" w:hAnsi="仿宋" w:eastAsia="仿宋" w:cs="仿宋"/>
          <w:b/>
          <w:bCs/>
          <w:sz w:val="30"/>
          <w:szCs w:val="30"/>
        </w:rPr>
        <w:t>第二十二条</w:t>
      </w:r>
      <w:r>
        <w:rPr>
          <w:rFonts w:hint="eastAsia" w:ascii="仿宋" w:hAnsi="仿宋" w:eastAsia="仿宋" w:cs="仿宋"/>
          <w:sz w:val="30"/>
          <w:szCs w:val="30"/>
        </w:rPr>
        <w:t xml:space="preserve">  本合同在履行中发生争议，由甲、乙双方协商解决。协商不成时，甲、乙双方同意由海南仲裁委员会仲裁。</w:t>
      </w:r>
    </w:p>
    <w:p w14:paraId="71646B9D">
      <w:pPr>
        <w:ind w:firstLine="602" w:firstLineChars="200"/>
        <w:rPr>
          <w:rFonts w:ascii="仿宋" w:hAnsi="仿宋" w:eastAsia="仿宋" w:cs="仿宋"/>
          <w:sz w:val="30"/>
          <w:szCs w:val="30"/>
        </w:rPr>
      </w:pPr>
      <w:r>
        <w:rPr>
          <w:rFonts w:hint="eastAsia" w:ascii="仿宋" w:hAnsi="仿宋" w:eastAsia="仿宋" w:cs="仿宋"/>
          <w:b/>
          <w:bCs/>
          <w:sz w:val="30"/>
          <w:szCs w:val="30"/>
        </w:rPr>
        <w:t xml:space="preserve">第二十三条  </w:t>
      </w:r>
      <w:r>
        <w:rPr>
          <w:rFonts w:hint="eastAsia" w:ascii="仿宋" w:hAnsi="仿宋" w:eastAsia="仿宋" w:cs="仿宋"/>
          <w:sz w:val="30"/>
          <w:szCs w:val="30"/>
        </w:rPr>
        <w:t>特别约定</w:t>
      </w:r>
    </w:p>
    <w:p w14:paraId="5127A39F">
      <w:pPr>
        <w:ind w:firstLine="600" w:firstLineChars="200"/>
        <w:rPr>
          <w:rFonts w:ascii="仿宋" w:hAnsi="仿宋" w:eastAsia="仿宋" w:cs="仿宋"/>
          <w:sz w:val="30"/>
          <w:szCs w:val="30"/>
        </w:rPr>
      </w:pPr>
      <w:r>
        <w:rPr>
          <w:rFonts w:hint="eastAsia" w:ascii="仿宋" w:hAnsi="仿宋" w:eastAsia="仿宋" w:cs="仿宋"/>
          <w:sz w:val="30"/>
          <w:szCs w:val="30"/>
        </w:rPr>
        <w:t>行政类、事业类单位、社会团体(不含参照公务员制度管理的单位)出租房屋，房屋账面原值在100万元以下的国有资产使用事项 ，由主管部门审批后报县财政局备案；房屋账面原值在100万元以上的国有资产使用事项，由主管部门审核后报县财政局审批。根据以上审批权限，须有主管部门或乐东黎族自治县财政局同意房屋出租的批复文件。如无上述批复文件，造成本合同无效或未生效，给乙方造成损失的，甲方不承担赔偿责任。</w:t>
      </w:r>
    </w:p>
    <w:p w14:paraId="7197E1D5">
      <w:pPr>
        <w:ind w:firstLine="600"/>
        <w:rPr>
          <w:rFonts w:ascii="仿宋" w:hAnsi="仿宋" w:eastAsia="仿宋" w:cs="仿宋"/>
          <w:sz w:val="30"/>
          <w:szCs w:val="30"/>
        </w:rPr>
      </w:pPr>
      <w:r>
        <w:rPr>
          <w:rFonts w:hint="eastAsia" w:ascii="仿宋" w:hAnsi="仿宋" w:eastAsia="仿宋" w:cs="仿宋"/>
          <w:sz w:val="30"/>
          <w:szCs w:val="30"/>
        </w:rPr>
        <w:t>上述批文须作为本合同附件，该附件为本合同不可缺少部分。</w:t>
      </w:r>
    </w:p>
    <w:p w14:paraId="7A9FE750">
      <w:pPr>
        <w:rPr>
          <w:rFonts w:ascii="仿宋" w:hAnsi="仿宋" w:eastAsia="仿宋" w:cs="仿宋"/>
          <w:sz w:val="30"/>
          <w:szCs w:val="30"/>
        </w:rPr>
      </w:pPr>
      <w:r>
        <w:rPr>
          <w:rFonts w:hint="eastAsia" w:ascii="仿宋" w:hAnsi="仿宋" w:eastAsia="仿宋" w:cs="仿宋"/>
          <w:b/>
          <w:bCs/>
          <w:sz w:val="30"/>
          <w:szCs w:val="30"/>
        </w:rPr>
        <w:t xml:space="preserve">    第二十四条</w:t>
      </w:r>
      <w:r>
        <w:rPr>
          <w:rFonts w:hint="eastAsia" w:ascii="仿宋" w:hAnsi="仿宋" w:eastAsia="仿宋" w:cs="仿宋"/>
          <w:sz w:val="30"/>
          <w:szCs w:val="30"/>
        </w:rPr>
        <w:t xml:space="preserve">  合同生效</w:t>
      </w:r>
    </w:p>
    <w:p w14:paraId="2B470753">
      <w:pPr>
        <w:ind w:firstLine="600" w:firstLineChars="200"/>
        <w:rPr>
          <w:rFonts w:ascii="仿宋" w:hAnsi="仿宋" w:eastAsia="仿宋" w:cs="仿宋"/>
          <w:sz w:val="30"/>
          <w:szCs w:val="30"/>
        </w:rPr>
      </w:pPr>
      <w:r>
        <w:rPr>
          <w:rFonts w:hint="eastAsia" w:ascii="仿宋" w:hAnsi="仿宋" w:eastAsia="仿宋" w:cs="仿宋"/>
          <w:sz w:val="30"/>
          <w:szCs w:val="30"/>
        </w:rPr>
        <w:t xml:space="preserve">本合同经双方签字盖章且所涉及的房屋出租事项经政府有关部门批准后生效。  </w:t>
      </w:r>
    </w:p>
    <w:p w14:paraId="27F30DD4">
      <w:pPr>
        <w:ind w:firstLine="602" w:firstLineChars="200"/>
        <w:rPr>
          <w:rFonts w:ascii="仿宋" w:hAnsi="仿宋" w:eastAsia="仿宋" w:cs="仿宋"/>
          <w:b/>
          <w:bCs/>
          <w:sz w:val="30"/>
          <w:szCs w:val="30"/>
        </w:rPr>
      </w:pPr>
      <w:r>
        <w:rPr>
          <w:rFonts w:hint="eastAsia" w:ascii="仿宋" w:hAnsi="仿宋" w:eastAsia="仿宋" w:cs="仿宋"/>
          <w:b/>
          <w:bCs/>
          <w:sz w:val="30"/>
          <w:szCs w:val="30"/>
        </w:rPr>
        <w:t>第ニ十五条  登记备案的约定</w:t>
      </w:r>
    </w:p>
    <w:p w14:paraId="49FF1266">
      <w:pPr>
        <w:ind w:firstLine="600" w:firstLineChars="200"/>
        <w:rPr>
          <w:rFonts w:ascii="仿宋" w:hAnsi="仿宋" w:eastAsia="仿宋" w:cs="仿宋"/>
          <w:sz w:val="30"/>
          <w:szCs w:val="30"/>
        </w:rPr>
      </w:pPr>
      <w:r>
        <w:rPr>
          <w:rFonts w:hint="eastAsia" w:ascii="仿宋" w:hAnsi="仿宋" w:eastAsia="仿宋" w:cs="仿宋"/>
          <w:sz w:val="30"/>
          <w:szCs w:val="30"/>
        </w:rPr>
        <w:t>自本合同签订之日起15日内，甲方应持本合同及有关证明文件1份送乐东县财政局登记备案。</w:t>
      </w:r>
    </w:p>
    <w:p w14:paraId="7EA616D3">
      <w:pPr>
        <w:ind w:firstLine="602" w:firstLineChars="200"/>
        <w:rPr>
          <w:rFonts w:ascii="仿宋" w:hAnsi="仿宋" w:eastAsia="仿宋" w:cs="仿宋"/>
          <w:sz w:val="30"/>
          <w:szCs w:val="30"/>
        </w:rPr>
      </w:pPr>
      <w:r>
        <w:rPr>
          <w:rFonts w:hint="eastAsia" w:ascii="仿宋" w:hAnsi="仿宋" w:eastAsia="仿宋" w:cs="仿宋"/>
          <w:b/>
          <w:bCs/>
          <w:sz w:val="30"/>
          <w:szCs w:val="30"/>
        </w:rPr>
        <w:t>第ニ十</w:t>
      </w:r>
      <w:r>
        <w:rPr>
          <w:rFonts w:hint="eastAsia" w:ascii="仿宋" w:hAnsi="仿宋" w:eastAsia="仿宋" w:cs="仿宋"/>
          <w:b/>
          <w:bCs/>
          <w:sz w:val="30"/>
          <w:szCs w:val="30"/>
          <w:lang w:val="en-US" w:eastAsia="zh-CN"/>
        </w:rPr>
        <w:t>六</w:t>
      </w:r>
      <w:r>
        <w:rPr>
          <w:rFonts w:hint="eastAsia" w:ascii="仿宋" w:hAnsi="仿宋" w:eastAsia="仿宋" w:cs="仿宋"/>
          <w:b/>
          <w:bCs/>
          <w:sz w:val="30"/>
          <w:szCs w:val="30"/>
        </w:rPr>
        <w:t>条</w:t>
      </w:r>
      <w:r>
        <w:rPr>
          <w:rFonts w:hint="eastAsia" w:ascii="仿宋" w:hAnsi="仿宋" w:eastAsia="仿宋" w:cs="仿宋"/>
          <w:sz w:val="30"/>
          <w:szCs w:val="30"/>
        </w:rPr>
        <w:t xml:space="preserve">  本合同一式6份，甲、乙双方各执3份，均具有同等效力。</w:t>
      </w:r>
    </w:p>
    <w:p w14:paraId="0F43C12E">
      <w:pPr>
        <w:rPr>
          <w:rFonts w:ascii="仿宋" w:hAnsi="仿宋" w:eastAsia="仿宋" w:cs="仿宋"/>
          <w:sz w:val="30"/>
          <w:szCs w:val="30"/>
        </w:rPr>
      </w:pPr>
    </w:p>
    <w:p w14:paraId="1BDE4CB6">
      <w:pPr>
        <w:rPr>
          <w:rFonts w:ascii="仿宋" w:hAnsi="仿宋" w:eastAsia="仿宋" w:cs="仿宋"/>
          <w:sz w:val="30"/>
          <w:szCs w:val="30"/>
        </w:rPr>
      </w:pPr>
      <w:r>
        <w:rPr>
          <w:rFonts w:hint="eastAsia" w:ascii="仿宋" w:hAnsi="仿宋" w:eastAsia="仿宋" w:cs="仿宋"/>
          <w:sz w:val="30"/>
          <w:szCs w:val="30"/>
        </w:rPr>
        <w:t>合同附件:1.相关部门同意房屋出租的批复文件</w:t>
      </w:r>
    </w:p>
    <w:p w14:paraId="412A7098">
      <w:pPr>
        <w:rPr>
          <w:rFonts w:ascii="仿宋" w:hAnsi="仿宋" w:eastAsia="仿宋" w:cs="仿宋"/>
          <w:sz w:val="30"/>
          <w:szCs w:val="30"/>
        </w:rPr>
      </w:pPr>
      <w:r>
        <w:rPr>
          <w:rFonts w:hint="eastAsia" w:ascii="仿宋" w:hAnsi="仿宋" w:eastAsia="仿宋" w:cs="仿宋"/>
          <w:sz w:val="30"/>
          <w:szCs w:val="30"/>
        </w:rPr>
        <w:t xml:space="preserve">         2.乙方营业执照或身价证复印件</w:t>
      </w:r>
    </w:p>
    <w:p w14:paraId="59E745B3">
      <w:pPr>
        <w:rPr>
          <w:rFonts w:ascii="仿宋" w:hAnsi="仿宋" w:eastAsia="仿宋" w:cs="仿宋"/>
          <w:sz w:val="30"/>
          <w:szCs w:val="30"/>
        </w:rPr>
      </w:pPr>
      <w:r>
        <w:rPr>
          <w:rFonts w:hint="eastAsia" w:ascii="仿宋" w:hAnsi="仿宋" w:eastAsia="仿宋" w:cs="仿宋"/>
          <w:sz w:val="30"/>
          <w:szCs w:val="30"/>
        </w:rPr>
        <w:t xml:space="preserve">         3.共他有关材料</w:t>
      </w:r>
    </w:p>
    <w:p w14:paraId="791BFB03">
      <w:pPr>
        <w:rPr>
          <w:rFonts w:ascii="仿宋" w:hAnsi="仿宋" w:eastAsia="仿宋" w:cs="仿宋"/>
          <w:sz w:val="30"/>
          <w:szCs w:val="30"/>
        </w:rPr>
      </w:pPr>
    </w:p>
    <w:p w14:paraId="5078B42A">
      <w:pPr>
        <w:rPr>
          <w:rFonts w:ascii="仿宋" w:hAnsi="仿宋" w:eastAsia="仿宋" w:cs="仿宋"/>
          <w:sz w:val="30"/>
          <w:szCs w:val="30"/>
        </w:rPr>
      </w:pPr>
      <w:r>
        <w:rPr>
          <w:rFonts w:hint="eastAsia" w:ascii="仿宋" w:hAnsi="仿宋" w:eastAsia="仿宋" w:cs="仿宋"/>
          <w:sz w:val="30"/>
          <w:szCs w:val="30"/>
        </w:rPr>
        <w:t>甲方(签章)：                  乙方(签章)：</w:t>
      </w:r>
    </w:p>
    <w:p w14:paraId="12D26832">
      <w:pPr>
        <w:rPr>
          <w:rFonts w:ascii="仿宋" w:hAnsi="仿宋" w:eastAsia="仿宋" w:cs="仿宋"/>
          <w:sz w:val="30"/>
          <w:szCs w:val="30"/>
        </w:rPr>
      </w:pPr>
      <w:r>
        <w:rPr>
          <w:rFonts w:hint="eastAsia" w:ascii="仿宋" w:hAnsi="仿宋" w:eastAsia="仿宋" w:cs="仿宋"/>
          <w:sz w:val="30"/>
          <w:szCs w:val="30"/>
        </w:rPr>
        <w:t>甲方代理人(签章)：            乙方代理人(签章)：</w:t>
      </w:r>
    </w:p>
    <w:p w14:paraId="2C9C864F">
      <w:pPr>
        <w:rPr>
          <w:rFonts w:ascii="仿宋" w:hAnsi="仿宋" w:eastAsia="仿宋" w:cs="仿宋"/>
          <w:sz w:val="30"/>
          <w:szCs w:val="30"/>
        </w:rPr>
      </w:pPr>
      <w:r>
        <w:rPr>
          <w:rFonts w:hint="eastAsia" w:ascii="仿宋" w:hAnsi="仿宋" w:eastAsia="仿宋" w:cs="仿宋"/>
          <w:sz w:val="30"/>
          <w:szCs w:val="30"/>
        </w:rPr>
        <w:t>甲方法定代表人(签章）：        乙方法定代表人(签章)：</w:t>
      </w:r>
    </w:p>
    <w:p w14:paraId="053F8429">
      <w:pPr>
        <w:rPr>
          <w:rFonts w:ascii="仿宋" w:hAnsi="仿宋" w:eastAsia="仿宋" w:cs="仿宋"/>
          <w:sz w:val="30"/>
          <w:szCs w:val="30"/>
        </w:rPr>
      </w:pPr>
    </w:p>
    <w:p w14:paraId="42681367">
      <w:pPr>
        <w:rPr>
          <w:rFonts w:ascii="仿宋" w:hAnsi="仿宋" w:eastAsia="仿宋" w:cs="仿宋"/>
          <w:sz w:val="30"/>
          <w:szCs w:val="30"/>
        </w:rPr>
      </w:pPr>
      <w:r>
        <w:rPr>
          <w:rFonts w:hint="eastAsia" w:ascii="仿宋" w:hAnsi="仿宋" w:eastAsia="仿宋" w:cs="仿宋"/>
          <w:sz w:val="30"/>
          <w:szCs w:val="30"/>
        </w:rPr>
        <w:t xml:space="preserve">               二O    年    月    日</w:t>
      </w:r>
    </w:p>
    <w:p w14:paraId="58599284"/>
    <w:p w14:paraId="03DDC1D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641ED"/>
    <w:multiLevelType w:val="singleLevel"/>
    <w:tmpl w:val="5DD641ED"/>
    <w:lvl w:ilvl="0" w:tentative="0">
      <w:start w:val="1"/>
      <w:numFmt w:val="chineseCounting"/>
      <w:suff w:val="nothing"/>
      <w:lvlText w:val="第%1条"/>
      <w:lvlJc w:val="left"/>
    </w:lvl>
  </w:abstractNum>
  <w:abstractNum w:abstractNumId="1">
    <w:nsid w:val="5DD6493B"/>
    <w:multiLevelType w:val="singleLevel"/>
    <w:tmpl w:val="5DD6493B"/>
    <w:lvl w:ilvl="0" w:tentative="0">
      <w:start w:val="6"/>
      <w:numFmt w:val="chineseCounting"/>
      <w:suff w:val="space"/>
      <w:lvlText w:val="第%1条"/>
      <w:lvlJc w:val="left"/>
    </w:lvl>
  </w:abstractNum>
  <w:abstractNum w:abstractNumId="2">
    <w:nsid w:val="5DD64D01"/>
    <w:multiLevelType w:val="singleLevel"/>
    <w:tmpl w:val="5DD64D01"/>
    <w:lvl w:ilvl="0" w:tentative="0">
      <w:start w:val="11"/>
      <w:numFmt w:val="chineseCounting"/>
      <w:suff w:val="space"/>
      <w:lvlText w:val="第%1条"/>
      <w:lvlJc w:val="left"/>
      <w:rPr>
        <w:rFonts w:hint="eastAsia"/>
        <w:b/>
        <w:bCs/>
      </w:rPr>
    </w:lvl>
  </w:abstractNum>
  <w:abstractNum w:abstractNumId="3">
    <w:nsid w:val="5DD64EB1"/>
    <w:multiLevelType w:val="singleLevel"/>
    <w:tmpl w:val="5DD64EB1"/>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21F63"/>
    <w:rsid w:val="009E1554"/>
    <w:rsid w:val="00D9114C"/>
    <w:rsid w:val="033A0C2B"/>
    <w:rsid w:val="0F672DA8"/>
    <w:rsid w:val="0FD146C5"/>
    <w:rsid w:val="14537D9F"/>
    <w:rsid w:val="159B7DB8"/>
    <w:rsid w:val="1E4C1AE7"/>
    <w:rsid w:val="29E277A3"/>
    <w:rsid w:val="30A532D8"/>
    <w:rsid w:val="39513FFD"/>
    <w:rsid w:val="3DC079A3"/>
    <w:rsid w:val="3E1D6AB6"/>
    <w:rsid w:val="3F2F4154"/>
    <w:rsid w:val="42C6780A"/>
    <w:rsid w:val="45132AAF"/>
    <w:rsid w:val="4A834233"/>
    <w:rsid w:val="4AC97E97"/>
    <w:rsid w:val="4DDF79D2"/>
    <w:rsid w:val="4E6323B1"/>
    <w:rsid w:val="59C21F63"/>
    <w:rsid w:val="620021EA"/>
    <w:rsid w:val="62662018"/>
    <w:rsid w:val="671D539B"/>
    <w:rsid w:val="72DA02C7"/>
    <w:rsid w:val="76DB492B"/>
    <w:rsid w:val="78F63C9E"/>
    <w:rsid w:val="7A643219"/>
    <w:rsid w:val="7B707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alloon Text"/>
    <w:basedOn w:val="1"/>
    <w:link w:val="11"/>
    <w:qFormat/>
    <w:uiPriority w:val="0"/>
    <w:rPr>
      <w:sz w:val="18"/>
      <w:szCs w:val="18"/>
    </w:rPr>
  </w:style>
  <w:style w:type="character" w:styleId="9">
    <w:name w:val="Strong"/>
    <w:basedOn w:val="8"/>
    <w:qFormat/>
    <w:uiPriority w:val="0"/>
    <w:rPr>
      <w:b/>
    </w:rPr>
  </w:style>
  <w:style w:type="character" w:styleId="10">
    <w:name w:val="annotation reference"/>
    <w:basedOn w:val="8"/>
    <w:uiPriority w:val="0"/>
    <w:rPr>
      <w:sz w:val="21"/>
      <w:szCs w:val="21"/>
    </w:rPr>
  </w:style>
  <w:style w:type="character" w:customStyle="1" w:styleId="11">
    <w:name w:val="批注框文本 Char"/>
    <w:basedOn w:val="8"/>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 用户</Company>
  <Pages>12</Pages>
  <Words>4670</Words>
  <Characters>4779</Characters>
  <Lines>29</Lines>
  <Paragraphs>8</Paragraphs>
  <TotalTime>8</TotalTime>
  <ScaleCrop>false</ScaleCrop>
  <LinksUpToDate>false</LinksUpToDate>
  <CharactersWithSpaces>6050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2026-04-14T08:59:00Z</dcterms:created>
  <dc:creator>7</dc:creator>
  <cp:lastModifiedBy>WPS_1762388761</cp:lastModifiedBy>
  <cp:lastPrinted>2026-07-01T00:41:00Z</cp:lastPrinted>
  <dcterms:modified xsi:type="dcterms:W3CDTF">2026-07-07T02:32:59Z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74B57C6B40E24540976B111CBE86CDBA_11</vt:lpwstr>
  </property>
  <property fmtid="{D5CDD505-2E9C-101B-9397-08002B2CF9AE}" pid="4" name="KSOTemplateDocerSaveRecord">
    <vt:lpwstr>eyJoZGlkIjoiNTQ4YTA3NzJiODhiMTlhZDcyZDEyZTc5ODUxMzUzNTQiLCJ1c2VySWQiOiIxNzY3MzQyMzQ1In0=</vt:lpwstr>
  </property>
</Properties>
</file>