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01F0FF18">
      <w:pPr>
        <w:pStyle w:val="3"/>
        <w:spacing w:line="240" w:lineRule="auto"/>
        <w:rPr>
          <w:rFonts w:ascii="黑体" w:hAnsi="黑体"/>
          <w:color w:val="000000"/>
        </w:rPr>
      </w:pPr>
      <w:bookmarkStart w:id="0" w:name="_Toc21422"/>
      <w:bookmarkStart w:id="1" w:name="_Toc24454"/>
      <w:bookmarkStart w:id="2" w:name="_Toc20910"/>
      <w:bookmarkStart w:id="3" w:name="_Toc32320"/>
      <w:bookmarkStart w:id="4" w:name="_Toc15737"/>
      <w:bookmarkStart w:id="5" w:name="_Toc11918"/>
      <w:bookmarkStart w:id="6" w:name="_Toc21762"/>
      <w:bookmarkStart w:id="7" w:name="_Toc25712"/>
      <w:bookmarkStart w:id="8" w:name="_Toc7615"/>
      <w:bookmarkStart w:id="9" w:name="_Toc29002"/>
      <w:bookmarkStart w:id="10" w:name="_Toc24068"/>
      <w:bookmarkStart w:id="11" w:name="_Toc12789"/>
      <w:bookmarkStart w:id="12" w:name="_Toc24727"/>
      <w:bookmarkStart w:id="13" w:name="_Toc20033"/>
      <w:bookmarkStart w:id="14" w:name="_Toc13462"/>
      <w:bookmarkStart w:id="15" w:name="_Toc8396"/>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琼海市潭门镇北埇村委会下排村小组黑塘岭29亩集体土地出租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21750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琼海市潭门镇北埇村委会下排村小组黑塘岭29亩集体土地出租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琼海市潭门镇北埇村委会下排村小组黑塘岭29亩集体土地出租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琼海市潭门镇北埇村委会下排村小组黑塘岭29亩集体土地出租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农村产权交易服务平台书面通知要求与出租（转让）方签署交易合同，并按《标的竞得书</w:t>
      </w:r>
      <w:bookmarkStart w:id="35" w:name="_GoBack"/>
      <w:bookmarkEnd w:id="35"/>
      <w:r>
        <w:rPr>
          <w:rFonts w:hint="eastAsia" w:ascii="Times New Roman" w:hAnsi="Times New Roman"/>
          <w:sz w:val="28"/>
          <w:szCs w:val="28"/>
        </w:rPr>
        <w:t>》的约定支付交易价款。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2D93B1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海南省琼海市潭门镇北埇村委会下排村小组黑塘岭29亩</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集体土地出租交易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琼海市潭门镇北埇村民委员会下排村民小组</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琼海市潭门镇北埇村委会下排村小组黑塘岭29亩集体土地出租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09F2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琼海市潭门镇北埇村委会下排村小组黑塘岭29亩集体土地出租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琼海市潭门镇北埇村民委员会下排村民小组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29亩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6年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21750元/年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4400元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13876213811</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3360"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5"/>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微软雅黑" w:hAnsi="微软雅黑" w:eastAsia="微软雅黑" w:cs="微软雅黑"/>
          <w:bCs/>
          <w:szCs w:val="36"/>
        </w:rPr>
      </w:pPr>
      <w:r>
        <w:rPr>
          <w:rFonts w:hint="eastAsia" w:ascii="微软雅黑" w:hAnsi="微软雅黑" w:eastAsia="微软雅黑" w:cs="微软雅黑"/>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琼海市潭门镇北埇村委会下排村小组黑塘岭29亩集体土地出租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4580"/>
      <w:bookmarkStart w:id="28" w:name="_Toc14469"/>
      <w:bookmarkStart w:id="29" w:name="_Toc32101"/>
      <w:bookmarkStart w:id="30" w:name="_Toc29841"/>
      <w:bookmarkStart w:id="31" w:name="_Toc13094"/>
      <w:bookmarkStart w:id="32" w:name="_Toc11237"/>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微软雅黑" w:hAnsi="微软雅黑" w:eastAsia="微软雅黑" w:cs="微软雅黑"/>
          <w:b/>
          <w:bCs/>
          <w:sz w:val="36"/>
          <w:szCs w:val="36"/>
          <w:u w:val="single"/>
        </w:rPr>
      </w:pPr>
    </w:p>
    <w:p w14:paraId="12DDD357">
      <w:pPr>
        <w:spacing w:line="570" w:lineRule="exact"/>
        <w:jc w:val="center"/>
        <w:rPr>
          <w:rFonts w:hint="eastAsia" w:ascii="微软雅黑" w:hAnsi="微软雅黑" w:eastAsia="微软雅黑" w:cs="微软雅黑"/>
          <w:b/>
          <w:bCs/>
          <w:sz w:val="36"/>
          <w:szCs w:val="36"/>
          <w:u w:val="single"/>
        </w:rPr>
      </w:pPr>
    </w:p>
    <w:p w14:paraId="0D292BD0">
      <w:pPr>
        <w:spacing w:line="570" w:lineRule="exact"/>
        <w:jc w:val="center"/>
        <w:rPr>
          <w:rFonts w:hint="eastAsia" w:ascii="微软雅黑" w:hAnsi="微软雅黑" w:eastAsia="微软雅黑" w:cs="微软雅黑"/>
          <w:b/>
          <w:bCs/>
          <w:sz w:val="36"/>
          <w:szCs w:val="36"/>
          <w:u w:val="single"/>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0E16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1FF53">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E1FF53">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40E33E0"/>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570E12"/>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BBC0678"/>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6398</Words>
  <Characters>6837</Characters>
  <Lines>59</Lines>
  <Paragraphs>16</Paragraphs>
  <TotalTime>8</TotalTime>
  <ScaleCrop>false</ScaleCrop>
  <LinksUpToDate>false</LinksUpToDate>
  <CharactersWithSpaces>7266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cp:lastPrinted>2026-07-13T01:08:23Z</cp:lastPrinted>
  <dcterms:modified xsi:type="dcterms:W3CDTF">2026-07-13T01:08:37Z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