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8CB41">
      <w:pPr>
        <w:pStyle w:val="4"/>
        <w:pageBreakBefore w:val="0"/>
        <w:wordWrap/>
        <w:spacing w:before="0" w:after="0" w:line="240" w:lineRule="auto"/>
        <w:ind w:left="0" w:right="0" w:firstLine="640"/>
        <w:jc w:val="center"/>
        <w:textAlignment w:val="auto"/>
        <w:rPr>
          <w:sz w:val="32"/>
        </w:rPr>
      </w:pPr>
      <w:bookmarkStart w:id="0" w:name="e3d222ec-bafe-4071-a8e3-3cb5568d3631"/>
      <w:r>
        <w:rPr>
          <w:rFonts w:hint="eastAsia" w:ascii="宋体" w:hAnsi="宋体" w:cs="宋体"/>
          <w:b w:val="0"/>
          <w:i w:val="0"/>
          <w:spacing w:val="0"/>
          <w:sz w:val="32"/>
          <w:lang w:val="en-US" w:eastAsia="zh-CN"/>
        </w:rPr>
        <w:t xml:space="preserve">             </w:t>
      </w:r>
      <w:r>
        <w:rPr>
          <w:rFonts w:ascii="宋体" w:hAnsi="宋体" w:eastAsia="宋体" w:cs="宋体"/>
          <w:b w:val="0"/>
          <w:i w:val="0"/>
          <w:spacing w:val="0"/>
          <w:sz w:val="32"/>
        </w:rPr>
        <w:t xml:space="preserve">合同编号： </w:t>
      </w:r>
      <w:bookmarkEnd w:id="0"/>
      <w:r>
        <w:rPr>
          <w:position w:val="-13"/>
        </w:rPr>
        <w:drawing>
          <wp:inline distT="0" distB="0" distL="0" distR="0">
            <wp:extent cx="2709545" cy="420370"/>
            <wp:effectExtent l="0" t="0" r="14605" b="1778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9671" cy="42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12D13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bookmarkStart w:id="1" w:name="8691b2ea-1121-4192-b8ff-1734cfcca1c0"/>
    </w:p>
    <w:p w14:paraId="6D409B64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01F93B90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668F7B30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77C6A750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4AEA031F">
      <w:pPr>
        <w:widowControl/>
        <w:kinsoku w:val="0"/>
        <w:autoSpaceDE w:val="0"/>
        <w:autoSpaceDN w:val="0"/>
        <w:adjustRightInd w:val="0"/>
        <w:snapToGrid w:val="0"/>
        <w:spacing w:before="143" w:line="222" w:lineRule="auto"/>
        <w:ind w:left="1743"/>
        <w:jc w:val="left"/>
        <w:textAlignment w:val="baseline"/>
        <w:outlineLvl w:val="0"/>
        <w:rPr>
          <w:rFonts w:ascii="黑体" w:hAnsi="黑体" w:eastAsia="黑体" w:cs="黑体"/>
          <w:snapToGrid w:val="0"/>
          <w:color w:val="000000"/>
          <w:spacing w:val="-2"/>
          <w:kern w:val="0"/>
          <w:sz w:val="44"/>
          <w:szCs w:val="44"/>
          <w:lang w:val="en-US" w:eastAsia="en-US" w:bidi="ar-SA"/>
        </w:rPr>
      </w:pPr>
      <w:r>
        <w:rPr>
          <w:rFonts w:ascii="黑体" w:hAnsi="黑体" w:eastAsia="黑体" w:cs="黑体"/>
          <w:snapToGrid w:val="0"/>
          <w:color w:val="000000"/>
          <w:spacing w:val="-2"/>
          <w:kern w:val="0"/>
          <w:sz w:val="44"/>
          <w:szCs w:val="44"/>
          <w:lang w:val="en-US" w:eastAsia="en-US" w:bidi="ar-SA"/>
        </w:rPr>
        <w:t>农村资产</w:t>
      </w:r>
      <w:r>
        <w:rPr>
          <w:rFonts w:hint="eastAsia" w:ascii="黑体" w:hAnsi="黑体" w:eastAsia="黑体" w:cs="黑体"/>
          <w:snapToGrid w:val="0"/>
          <w:color w:val="000000"/>
          <w:spacing w:val="-2"/>
          <w:kern w:val="0"/>
          <w:sz w:val="44"/>
          <w:szCs w:val="44"/>
          <w:lang w:val="en-US" w:eastAsia="zh-CN" w:bidi="ar-SA"/>
        </w:rPr>
        <w:t>经营权</w:t>
      </w:r>
      <w:r>
        <w:rPr>
          <w:rFonts w:ascii="黑体" w:hAnsi="黑体" w:eastAsia="黑体" w:cs="黑体"/>
          <w:snapToGrid w:val="0"/>
          <w:color w:val="000000"/>
          <w:spacing w:val="-2"/>
          <w:kern w:val="0"/>
          <w:sz w:val="44"/>
          <w:szCs w:val="44"/>
          <w:lang w:val="en-US" w:eastAsia="en-US" w:bidi="ar-SA"/>
        </w:rPr>
        <w:t>出租合同</w:t>
      </w:r>
      <w:bookmarkEnd w:id="1"/>
    </w:p>
    <w:p w14:paraId="13E3A6DA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2" w:name="24146009-ec8f-4d69-8635-75dd9e418d02"/>
      <w:r>
        <w:rPr>
          <w:rFonts w:ascii="宋体" w:hAnsi="宋体" w:eastAsia="宋体" w:cs="宋体"/>
          <w:b w:val="0"/>
          <w:i w:val="0"/>
          <w:spacing w:val="0"/>
          <w:sz w:val="32"/>
        </w:rPr>
        <w:t xml:space="preserve"> </w:t>
      </w:r>
      <w:bookmarkEnd w:id="2"/>
    </w:p>
    <w:p w14:paraId="0E849FDB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bookmarkStart w:id="3" w:name="6c2ce495-5e78-4c14-9f31-82755a49ccd2"/>
    </w:p>
    <w:p w14:paraId="51FA94F6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1BA821B5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6AEB228C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2A826B3C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2191C22C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0BE9B4BE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65B338E4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75616A53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0C9F4CDE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2469EE0B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71563575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2E5C26B3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79DE3384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763CAEBB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4A85E824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19E5E5B0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460CF420">
      <w:pPr>
        <w:widowControl/>
        <w:kinsoku w:val="0"/>
        <w:autoSpaceDE w:val="0"/>
        <w:autoSpaceDN w:val="0"/>
        <w:adjustRightInd w:val="0"/>
        <w:snapToGrid w:val="0"/>
        <w:spacing w:before="269" w:line="221" w:lineRule="auto"/>
        <w:ind w:left="3676"/>
        <w:jc w:val="left"/>
        <w:textAlignment w:val="baseline"/>
        <w:outlineLvl w:val="0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0"/>
          <w:szCs w:val="30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0"/>
          <w:szCs w:val="30"/>
          <w:lang w:val="en-US" w:eastAsia="en-US" w:bidi="ar-SA"/>
        </w:rPr>
        <w:t>使 用 说 明</w:t>
      </w:r>
      <w:bookmarkEnd w:id="3"/>
    </w:p>
    <w:p w14:paraId="2370060E">
      <w:pPr>
        <w:pStyle w:val="4"/>
        <w:pageBreakBefore w:val="0"/>
        <w:numPr>
          <w:ilvl w:val="0"/>
          <w:numId w:val="1"/>
        </w:numPr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bookmarkStart w:id="4" w:name="ef6f9e05-3ad3-483c-a938-9b16f1c8dc3b"/>
      <w:r>
        <w:rPr>
          <w:rFonts w:ascii="宋体" w:hAnsi="宋体" w:eastAsia="宋体" w:cs="宋体"/>
          <w:b w:val="0"/>
          <w:i w:val="0"/>
          <w:spacing w:val="0"/>
          <w:sz w:val="32"/>
        </w:rPr>
        <w:t>本合同为示范文本，供农村集体或个人铺面资产（商业用房）出租的当事人签订合同时参照使用。</w:t>
      </w:r>
    </w:p>
    <w:p w14:paraId="0EB7B2DC">
      <w:pPr>
        <w:pStyle w:val="4"/>
        <w:pageBreakBefore w:val="0"/>
        <w:numPr>
          <w:ilvl w:val="0"/>
          <w:numId w:val="1"/>
        </w:numPr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合同签订前，双方当事人应当仔细阅读本合同内容，特别是其中具有选择性、补充性、填充性、修改性的条款；对合同中的专业用词理解不一致的，可向当地农业农村部门、住建部门或市场监管部门咨询。</w:t>
      </w:r>
    </w:p>
    <w:p w14:paraId="3DC8F286">
      <w:pPr>
        <w:pStyle w:val="4"/>
        <w:pageBreakBefore w:val="0"/>
        <w:numPr>
          <w:ilvl w:val="0"/>
          <w:numId w:val="1"/>
        </w:numPr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合同签订前，承租方为工商企业等社会资本的，应当依法履行资格审查、项目合规性审核及风险防范程序。</w:t>
      </w:r>
    </w:p>
    <w:p w14:paraId="267C4095">
      <w:pPr>
        <w:pStyle w:val="4"/>
        <w:pageBreakBefore w:val="0"/>
        <w:numPr>
          <w:ilvl w:val="0"/>
          <w:numId w:val="1"/>
        </w:numPr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本合同文本中相关条款后留有空白行，供双方自行约定或补充约定。双方可依法对文本条款进行修改、增补或删减。合同生效后，未被修改的印刷文字视为双方同意内容。</w:t>
      </w:r>
      <w:r>
        <w:rPr>
          <w:rFonts w:hint="eastAsia" w:ascii="宋体" w:hAnsi="宋体" w:cs="宋体"/>
          <w:b w:val="0"/>
          <w:i w:val="0"/>
          <w:spacing w:val="0"/>
          <w:sz w:val="32"/>
          <w:lang w:val="en-US" w:eastAsia="zh-CN"/>
        </w:rPr>
        <w:t xml:space="preserve">        </w:t>
      </w:r>
    </w:p>
    <w:p w14:paraId="01911182">
      <w:pPr>
        <w:pStyle w:val="4"/>
        <w:pageBreakBefore w:val="0"/>
        <w:numPr>
          <w:ilvl w:val="0"/>
          <w:numId w:val="1"/>
        </w:numPr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双方应结合实际情况选择本合同条款中的选项，同意的在□打√，不同意的打×。</w:t>
      </w:r>
    </w:p>
    <w:p w14:paraId="5F2CB688">
      <w:pPr>
        <w:pStyle w:val="4"/>
        <w:pageBreakBefore w:val="0"/>
        <w:numPr>
          <w:ilvl w:val="0"/>
          <w:numId w:val="1"/>
        </w:numPr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本合同涉及的选择、填写内容以手写项为优先。</w:t>
      </w:r>
    </w:p>
    <w:p w14:paraId="60627AE3">
      <w:pPr>
        <w:pStyle w:val="4"/>
        <w:pageBreakBefore w:val="0"/>
        <w:numPr>
          <w:ilvl w:val="0"/>
          <w:numId w:val="1"/>
        </w:numPr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当事人订立合同的，应在合同书上签字、盖章或按指印。</w:t>
      </w:r>
    </w:p>
    <w:p w14:paraId="412968F5">
      <w:pPr>
        <w:pStyle w:val="4"/>
        <w:pageBreakBefore w:val="0"/>
        <w:numPr>
          <w:ilvl w:val="0"/>
          <w:numId w:val="1"/>
        </w:numPr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本合同“当事人”部分：自然人填写身份证号码；农村集体经济组织填写农业农村部门赋予的统一社会信用代码；其他市场主体填写市场监管部门赋予的统一社会信用代码。</w:t>
      </w:r>
      <w:r>
        <w:rPr>
          <w:rFonts w:hint="eastAsia" w:ascii="宋体" w:hAnsi="宋体" w:cs="宋体"/>
          <w:b w:val="0"/>
          <w:i w:val="0"/>
          <w:spacing w:val="0"/>
          <w:sz w:val="32"/>
          <w:lang w:val="en-US" w:eastAsia="zh-CN"/>
        </w:rPr>
        <w:t xml:space="preserve">  </w:t>
      </w:r>
    </w:p>
    <w:bookmarkEnd w:id="4"/>
    <w:p w14:paraId="3E30DA99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5" w:name="db2e417d-85ee-46e8-b23e-97bcc886e74f"/>
      <w:r>
        <w:rPr>
          <w:rFonts w:ascii="宋体" w:hAnsi="宋体" w:eastAsia="宋体" w:cs="宋体"/>
          <w:b w:val="0"/>
          <w:i w:val="0"/>
          <w:spacing w:val="0"/>
          <w:sz w:val="32"/>
        </w:rPr>
        <w:t>根据《中华人民共和国民法典》《中华人民共和国农村土地承包法》《中华人民共和国城乡规划法》《商品房屋租赁管理办法》等相关法律法规，本着平等、自愿、公平、诚信、有偿的原则，经甲乙双方协商一致，就农村铺面资产出租事宜，签订本合同。</w:t>
      </w:r>
      <w:bookmarkEnd w:id="5"/>
    </w:p>
    <w:p w14:paraId="333E74EF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6" w:name="32ff068c-dfcd-4f93-9e07-6e6590312941"/>
      <w:r>
        <w:rPr>
          <w:rFonts w:ascii="宋体" w:hAnsi="宋体" w:eastAsia="宋体" w:cs="宋体"/>
          <w:b w:val="0"/>
          <w:i w:val="0"/>
          <w:spacing w:val="0"/>
          <w:sz w:val="32"/>
        </w:rPr>
        <w:t>一、当事人</w:t>
      </w:r>
      <w:bookmarkEnd w:id="6"/>
    </w:p>
    <w:p w14:paraId="28083726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hint="eastAsia" w:ascii="宋体" w:hAnsi="宋体" w:eastAsia="宋体" w:cs="宋体"/>
          <w:b w:val="0"/>
          <w:i w:val="0"/>
          <w:spacing w:val="0"/>
          <w:sz w:val="32"/>
          <w:u w:val="single"/>
          <w:lang w:eastAsia="zh-CN"/>
        </w:rPr>
      </w:pPr>
      <w:bookmarkStart w:id="7" w:name="5664ab8d-f708-423a-b533-6ef3b66cd8e9"/>
      <w:r>
        <w:rPr>
          <w:rFonts w:ascii="宋体" w:hAnsi="宋体" w:eastAsia="宋体" w:cs="宋体"/>
          <w:b w:val="0"/>
          <w:i w:val="0"/>
          <w:spacing w:val="0"/>
          <w:sz w:val="32"/>
        </w:rPr>
        <w:t>甲方（出租方）：</w:t>
      </w:r>
    </w:p>
    <w:p w14:paraId="4DD52B7F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□社会信用代码：</w:t>
      </w:r>
    </w:p>
    <w:p w14:paraId="6366C39E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□身份证号码：</w:t>
      </w:r>
    </w:p>
    <w:p w14:paraId="02CFACA2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法定代表人（负责人/产权代表人）：</w:t>
      </w:r>
    </w:p>
    <w:p w14:paraId="5A611168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身份证号码：</w:t>
      </w:r>
    </w:p>
    <w:p w14:paraId="76A9F0AC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联系地址：</w:t>
      </w:r>
    </w:p>
    <w:p w14:paraId="41CECE9A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联系电话：</w:t>
      </w:r>
    </w:p>
    <w:p w14:paraId="017A9C19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经营主体类型：□自然人 □农村集体经济组织 □农民专业合作社 □家庭农场 □公司 □其他：</w:t>
      </w:r>
      <w:bookmarkEnd w:id="7"/>
    </w:p>
    <w:p w14:paraId="4652DE07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bookmarkStart w:id="8" w:name="d9e8c79a-3799-40d3-b6e7-e855ab9ad580"/>
      <w:r>
        <w:rPr>
          <w:rFonts w:ascii="宋体" w:hAnsi="宋体" w:eastAsia="宋体" w:cs="宋体"/>
          <w:b w:val="0"/>
          <w:i w:val="0"/>
          <w:spacing w:val="0"/>
          <w:sz w:val="32"/>
        </w:rPr>
        <w:t>乙方（承租方）：</w:t>
      </w:r>
    </w:p>
    <w:p w14:paraId="3E95D18E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□社会信用代码：</w:t>
      </w:r>
    </w:p>
    <w:p w14:paraId="151F22B7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hint="eastAsia" w:ascii="宋体" w:hAnsi="宋体" w:cs="宋体"/>
          <w:b w:val="0"/>
          <w:i w:val="0"/>
          <w:spacing w:val="0"/>
          <w:sz w:val="32"/>
          <w:lang w:eastAsia="zh-CN"/>
        </w:rPr>
        <w:t>□</w:t>
      </w:r>
      <w:r>
        <w:rPr>
          <w:rFonts w:ascii="宋体" w:hAnsi="宋体" w:eastAsia="宋体" w:cs="宋体"/>
          <w:b w:val="0"/>
          <w:i w:val="0"/>
          <w:spacing w:val="0"/>
          <w:sz w:val="32"/>
        </w:rPr>
        <w:t>身份证号码：</w:t>
      </w:r>
    </w:p>
    <w:p w14:paraId="1FC49904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法定代表人（负责人/代表人）：</w:t>
      </w:r>
    </w:p>
    <w:p w14:paraId="10E8A288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身份证号码：</w:t>
      </w:r>
      <w:bookmarkStart w:id="91" w:name="_GoBack"/>
    </w:p>
    <w:bookmarkEnd w:id="91"/>
    <w:p w14:paraId="4943D9A0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联系地址：</w:t>
      </w:r>
    </w:p>
    <w:p w14:paraId="1202D688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联系电话：</w:t>
      </w:r>
    </w:p>
    <w:p w14:paraId="6F7518FC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经营主体类型：□自然人 □农村集体经济组织 □农民专业合作社 □公司 □其他：</w:t>
      </w:r>
      <w:bookmarkEnd w:id="8"/>
    </w:p>
    <w:p w14:paraId="38CC6F09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9" w:name="57bc7882-94c4-467f-ba65-9cf5f24680d8"/>
      <w:r>
        <w:rPr>
          <w:rFonts w:ascii="宋体" w:hAnsi="宋体" w:eastAsia="宋体" w:cs="宋体"/>
          <w:b w:val="0"/>
          <w:i w:val="0"/>
          <w:spacing w:val="0"/>
          <w:sz w:val="32"/>
        </w:rPr>
        <w:t>二、租赁物</w:t>
      </w:r>
      <w:bookmarkEnd w:id="9"/>
    </w:p>
    <w:p w14:paraId="51EE2326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10" w:name="ff3c2cb7-dd07-472b-8b1a-e3a955cf750f"/>
      <w:r>
        <w:rPr>
          <w:rFonts w:ascii="宋体" w:hAnsi="宋体" w:eastAsia="宋体" w:cs="宋体"/>
          <w:b w:val="0"/>
          <w:i w:val="0"/>
          <w:spacing w:val="0"/>
          <w:sz w:val="32"/>
        </w:rPr>
        <w:t>（一）经自愿协商，甲方将位于 ________村（组）________路（街）____号 的铺面资产（具体信息见下表及附图）出租给乙方：</w:t>
      </w:r>
      <w:bookmarkEnd w:id="10"/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 w14:paraId="2ECF2B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00" w:type="dxa"/>
          </w:tcPr>
          <w:p w14:paraId="4E67FEDB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11" w:name="857e0805-e51e-437d-a80c-b8b8acdeae62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序号</w:t>
            </w:r>
            <w:bookmarkEnd w:id="11"/>
          </w:p>
        </w:tc>
        <w:tc>
          <w:tcPr>
            <w:tcW w:w="1100" w:type="dxa"/>
          </w:tcPr>
          <w:p w14:paraId="74ABFBCC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12" w:name="5826a16e-fda2-466c-9fc2-47facea14637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铺面位置</w:t>
            </w:r>
            <w:bookmarkEnd w:id="12"/>
          </w:p>
        </w:tc>
        <w:tc>
          <w:tcPr>
            <w:tcW w:w="1100" w:type="dxa"/>
          </w:tcPr>
          <w:p w14:paraId="264D9123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13" w:name="11f67991-9832-4e7f-aa30-eab8da5f6121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房产证号/产权证明编号</w:t>
            </w:r>
            <w:bookmarkEnd w:id="13"/>
          </w:p>
        </w:tc>
        <w:tc>
          <w:tcPr>
            <w:tcW w:w="1100" w:type="dxa"/>
          </w:tcPr>
          <w:p w14:paraId="1AB5FB55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14" w:name="36fb7e7c-521d-420e-9fcb-2585b1278f51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建筑面积（㎡）</w:t>
            </w:r>
            <w:bookmarkEnd w:id="14"/>
          </w:p>
        </w:tc>
        <w:tc>
          <w:tcPr>
            <w:tcW w:w="1100" w:type="dxa"/>
          </w:tcPr>
          <w:p w14:paraId="74AFD00F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15" w:name="9117c0d4-8bfc-485f-aaee-daa3532e84a1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结构</w:t>
            </w:r>
            <w:bookmarkEnd w:id="15"/>
          </w:p>
        </w:tc>
        <w:tc>
          <w:tcPr>
            <w:tcW w:w="1100" w:type="dxa"/>
          </w:tcPr>
          <w:p w14:paraId="3987391F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16" w:name="4b028a40-70b4-498a-95bb-f29a1ff440ed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用途现状</w:t>
            </w:r>
            <w:bookmarkEnd w:id="16"/>
          </w:p>
        </w:tc>
        <w:tc>
          <w:tcPr>
            <w:tcW w:w="1100" w:type="dxa"/>
          </w:tcPr>
          <w:p w14:paraId="663FC2C2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17" w:name="de64d656-ba18-4f83-b773-49188423b3b9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产权类型（□集体 □个人 □其他）</w:t>
            </w:r>
            <w:bookmarkEnd w:id="17"/>
          </w:p>
        </w:tc>
        <w:tc>
          <w:tcPr>
            <w:tcW w:w="1100" w:type="dxa"/>
          </w:tcPr>
          <w:p w14:paraId="314C3E09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18" w:name="fb46863c-dc21-4a55-a7f1-4faba2a2257f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备注</w:t>
            </w:r>
            <w:bookmarkEnd w:id="18"/>
          </w:p>
        </w:tc>
      </w:tr>
      <w:tr w14:paraId="68BA5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00" w:type="dxa"/>
          </w:tcPr>
          <w:p w14:paraId="202F006C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19" w:name="46f55f98-7458-4e7c-8e2f-7612c196ed8d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1</w:t>
            </w:r>
            <w:bookmarkEnd w:id="19"/>
          </w:p>
        </w:tc>
        <w:tc>
          <w:tcPr>
            <w:tcW w:w="1100" w:type="dxa"/>
          </w:tcPr>
          <w:p w14:paraId="1845A64B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20" w:name="a167e9b9-496c-4ea7-a9ed-ee1f6f98fa54"/>
            <w:bookmarkEnd w:id="20"/>
          </w:p>
        </w:tc>
        <w:tc>
          <w:tcPr>
            <w:tcW w:w="1100" w:type="dxa"/>
          </w:tcPr>
          <w:p w14:paraId="1EFF4284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00" w:type="dxa"/>
          </w:tcPr>
          <w:p w14:paraId="0688D8E1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00" w:type="dxa"/>
          </w:tcPr>
          <w:p w14:paraId="715124DE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00" w:type="dxa"/>
          </w:tcPr>
          <w:p w14:paraId="2D237F86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00" w:type="dxa"/>
          </w:tcPr>
          <w:p w14:paraId="111034A6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00" w:type="dxa"/>
          </w:tcPr>
          <w:p w14:paraId="78FC0F67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6F8871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00" w:type="dxa"/>
          </w:tcPr>
          <w:p w14:paraId="0F2963DE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21" w:name="091ebc77-d0c4-422c-9a2b-b8d9bf6c3408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2</w:t>
            </w:r>
            <w:bookmarkEnd w:id="21"/>
          </w:p>
        </w:tc>
        <w:tc>
          <w:tcPr>
            <w:tcW w:w="1100" w:type="dxa"/>
          </w:tcPr>
          <w:p w14:paraId="031610EE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22" w:name="17df193a-d74d-41ce-946d-82235e35e306"/>
            <w:bookmarkEnd w:id="22"/>
          </w:p>
        </w:tc>
        <w:tc>
          <w:tcPr>
            <w:tcW w:w="1100" w:type="dxa"/>
          </w:tcPr>
          <w:p w14:paraId="3FF8D482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00" w:type="dxa"/>
          </w:tcPr>
          <w:p w14:paraId="67FCA2BE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00" w:type="dxa"/>
          </w:tcPr>
          <w:p w14:paraId="07866E80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00" w:type="dxa"/>
          </w:tcPr>
          <w:p w14:paraId="16DDBB40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00" w:type="dxa"/>
          </w:tcPr>
          <w:p w14:paraId="62FBEECF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00" w:type="dxa"/>
          </w:tcPr>
          <w:p w14:paraId="26439F48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32F45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00" w:type="dxa"/>
          </w:tcPr>
          <w:p w14:paraId="510AFF7E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23" w:name="23dd758d-314c-445e-a724-a7fba64ef3c8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...</w:t>
            </w:r>
            <w:bookmarkEnd w:id="23"/>
          </w:p>
        </w:tc>
        <w:tc>
          <w:tcPr>
            <w:tcW w:w="1100" w:type="dxa"/>
          </w:tcPr>
          <w:p w14:paraId="3604C8D0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24" w:name="fb7db66b-25ad-4dc7-88cf-12a1cf145629"/>
            <w:bookmarkEnd w:id="24"/>
          </w:p>
        </w:tc>
        <w:tc>
          <w:tcPr>
            <w:tcW w:w="1100" w:type="dxa"/>
          </w:tcPr>
          <w:p w14:paraId="61B3B11D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00" w:type="dxa"/>
          </w:tcPr>
          <w:p w14:paraId="3B68AB3F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00" w:type="dxa"/>
          </w:tcPr>
          <w:p w14:paraId="456496B9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00" w:type="dxa"/>
          </w:tcPr>
          <w:p w14:paraId="78B6F67C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00" w:type="dxa"/>
          </w:tcPr>
          <w:p w14:paraId="17FE9C60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100" w:type="dxa"/>
          </w:tcPr>
          <w:p w14:paraId="6F5DCBDA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</w:tr>
    </w:tbl>
    <w:p w14:paraId="56455B7D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25" w:name="341f5743-aa60-4189-adc2-9c61dc65ca4b"/>
      <w:r>
        <w:rPr>
          <w:rFonts w:ascii="宋体" w:hAnsi="宋体" w:eastAsia="宋体" w:cs="宋体"/>
          <w:b w:val="0"/>
          <w:i w:val="0"/>
          <w:spacing w:val="0"/>
          <w:sz w:val="32"/>
        </w:rPr>
        <w:t>附图： 铺面位置平面图、四至范围图（可另附页）。</w:t>
      </w:r>
      <w:bookmarkEnd w:id="25"/>
    </w:p>
    <w:p w14:paraId="6DA395E9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26" w:name="db06fe38-a4cf-48c0-9eac-ab5aea7b1391"/>
      <w:r>
        <w:rPr>
          <w:rFonts w:ascii="宋体" w:hAnsi="宋体" w:eastAsia="宋体" w:cs="宋体"/>
          <w:b w:val="0"/>
          <w:i w:val="0"/>
          <w:spacing w:val="0"/>
          <w:sz w:val="32"/>
        </w:rPr>
        <w:t>（二）附属设施及资产现状描述：包括但不限于：水电表、卷帘门、空调外机位、招牌位、仓储空间、消防设施等。现状描述：________________________________________________________</w:t>
      </w:r>
      <w:bookmarkEnd w:id="26"/>
    </w:p>
    <w:p w14:paraId="45A96992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27" w:name="50f436d3-aef8-4f82-8cd7-476ec009dc56"/>
      <w:r>
        <w:rPr>
          <w:rFonts w:ascii="宋体" w:hAnsi="宋体" w:eastAsia="宋体" w:cs="宋体"/>
          <w:b w:val="0"/>
          <w:i w:val="0"/>
          <w:spacing w:val="0"/>
          <w:sz w:val="32"/>
        </w:rPr>
        <w:t>处置方式约定：</w:t>
      </w:r>
      <w:bookmarkEnd w:id="27"/>
    </w:p>
    <w:p w14:paraId="73C22A70">
      <w:pPr>
        <w:pStyle w:val="4"/>
        <w:pageBreakBefore w:val="0"/>
        <w:numPr>
          <w:ilvl w:val="0"/>
          <w:numId w:val="2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合同到期或解除后30日内，乙方投资增设的可移动设施由乙方自行拆除并处置；不可移动部分（如装修、固定设施）按以下方式处理：□ 无偿归甲方所有□ 经双方协商由甲方折价收购□ 由乙方恢复原状□ 其他：________________________________</w:t>
      </w:r>
    </w:p>
    <w:p w14:paraId="6C23E7EF">
      <w:pPr>
        <w:pStyle w:val="4"/>
        <w:pageBreakBefore w:val="0"/>
        <w:numPr>
          <w:ilvl w:val="0"/>
          <w:numId w:val="2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若乙方放弃处置，视为自动放弃所有权，甲方有权无偿处置，乙方不得主张任何补偿。</w:t>
      </w:r>
    </w:p>
    <w:p w14:paraId="52267BF9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28" w:name="8e6911ea-aa93-4904-95e8-309ab30b0a5b"/>
      <w:r>
        <w:rPr>
          <w:rFonts w:ascii="宋体" w:hAnsi="宋体" w:eastAsia="宋体" w:cs="宋体"/>
          <w:b w:val="0"/>
          <w:i w:val="0"/>
          <w:spacing w:val="0"/>
          <w:sz w:val="32"/>
        </w:rPr>
        <w:t>三、出租用途</w:t>
      </w:r>
      <w:bookmarkEnd w:id="28"/>
    </w:p>
    <w:p w14:paraId="37BE5292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29" w:name="e84c39a7-aa9f-426e-8ed9-133a6d672ab7"/>
      <w:r>
        <w:rPr>
          <w:rFonts w:ascii="宋体" w:hAnsi="宋体" w:eastAsia="宋体" w:cs="宋体"/>
          <w:b w:val="0"/>
          <w:i w:val="0"/>
          <w:spacing w:val="0"/>
          <w:sz w:val="32"/>
        </w:rPr>
        <w:t>出租铺面用途为：________________________（如：零售、餐饮、便民服务、仓储等）。乙方承诺： 不得擅自改变用途，不得用于违法经营、非法加工、住宿、危险品存储等违反法律法规及村规民约的活动。</w:t>
      </w:r>
      <w:bookmarkEnd w:id="29"/>
    </w:p>
    <w:p w14:paraId="7A7A0DEE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30" w:name="d24f71fd-1f08-4c50-a6b1-4c53a505d26d"/>
      <w:r>
        <w:rPr>
          <w:rFonts w:ascii="宋体" w:hAnsi="宋体" w:eastAsia="宋体" w:cs="宋体"/>
          <w:b w:val="0"/>
          <w:i w:val="0"/>
          <w:spacing w:val="0"/>
          <w:sz w:val="32"/>
        </w:rPr>
        <w:t>四、租赁期限</w:t>
      </w:r>
      <w:bookmarkEnd w:id="30"/>
    </w:p>
    <w:p w14:paraId="347BD150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31" w:name="447f5fce-8b67-4686-aa84-a5865e0f9e5e"/>
      <w:r>
        <w:rPr>
          <w:rFonts w:ascii="宋体" w:hAnsi="宋体" w:eastAsia="宋体" w:cs="宋体"/>
          <w:b w:val="0"/>
          <w:i w:val="0"/>
          <w:spacing w:val="0"/>
          <w:sz w:val="32"/>
        </w:rPr>
        <w:t>租赁期限自______年____月____日起至______年____月____日止。租赁期满，乙方如需续租，应于期满前______日书面提出申请，经甲方同意后重新签订合同。</w:t>
      </w:r>
      <w:bookmarkEnd w:id="31"/>
    </w:p>
    <w:p w14:paraId="4497CFEC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32" w:name="0747a8aa-2ab7-41a9-ac07-6e4b6afdb5ec"/>
      <w:r>
        <w:rPr>
          <w:rFonts w:ascii="宋体" w:hAnsi="宋体" w:eastAsia="宋体" w:cs="宋体"/>
          <w:b w:val="0"/>
          <w:i w:val="0"/>
          <w:spacing w:val="0"/>
          <w:sz w:val="32"/>
        </w:rPr>
        <w:t>五、交付时间与条件</w:t>
      </w:r>
      <w:bookmarkEnd w:id="32"/>
    </w:p>
    <w:p w14:paraId="72A778D8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33" w:name="a8c33025-5a87-44b3-b1c2-9e9806dcf325"/>
      <w:r>
        <w:rPr>
          <w:rFonts w:ascii="宋体" w:hAnsi="宋体" w:eastAsia="宋体" w:cs="宋体"/>
          <w:b w:val="0"/>
          <w:i w:val="0"/>
          <w:spacing w:val="0"/>
          <w:sz w:val="32"/>
        </w:rPr>
        <w:t>甲方应于______年____月____日前将铺面交付乙方，并确保：</w:t>
      </w:r>
      <w:bookmarkEnd w:id="33"/>
    </w:p>
    <w:p w14:paraId="4313FAA9">
      <w:pPr>
        <w:pStyle w:val="4"/>
        <w:pageBreakBefore w:val="0"/>
        <w:numPr>
          <w:ilvl w:val="0"/>
          <w:numId w:val="3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房屋结构安全，符合基本使用条件；</w:t>
      </w:r>
    </w:p>
    <w:p w14:paraId="2FD65CC8">
      <w:pPr>
        <w:pStyle w:val="4"/>
        <w:pageBreakBefore w:val="0"/>
        <w:numPr>
          <w:ilvl w:val="0"/>
          <w:numId w:val="3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水、电、道路等基础设施通畅；</w:t>
      </w:r>
    </w:p>
    <w:p w14:paraId="11AF3FEA">
      <w:pPr>
        <w:pStyle w:val="4"/>
        <w:pageBreakBefore w:val="0"/>
        <w:numPr>
          <w:ilvl w:val="0"/>
          <w:numId w:val="3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无权属纠纷或第三方占用。</w:t>
      </w:r>
    </w:p>
    <w:p w14:paraId="5F1E2BBC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34" w:name="6ac2912c-1185-430c-8f26-ebd11c280001"/>
      <w:r>
        <w:rPr>
          <w:rFonts w:ascii="宋体" w:hAnsi="宋体" w:eastAsia="宋体" w:cs="宋体"/>
          <w:b w:val="0"/>
          <w:i w:val="0"/>
          <w:spacing w:val="0"/>
          <w:sz w:val="32"/>
        </w:rPr>
        <w:t>六、租金及支付方式</w:t>
      </w:r>
      <w:bookmarkEnd w:id="34"/>
    </w:p>
    <w:p w14:paraId="5B2A3991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35" w:name="e7f20915-abf1-42b9-b946-5851596357ca"/>
      <w:r>
        <w:rPr>
          <w:rFonts w:ascii="宋体" w:hAnsi="宋体" w:eastAsia="宋体" w:cs="宋体"/>
          <w:b w:val="0"/>
          <w:i w:val="0"/>
          <w:spacing w:val="0"/>
          <w:sz w:val="32"/>
        </w:rPr>
        <w:t>（一）租金标准（选择其一）</w:t>
      </w:r>
      <w:bookmarkEnd w:id="35"/>
    </w:p>
    <w:p w14:paraId="41CC1888">
      <w:pPr>
        <w:pStyle w:val="4"/>
        <w:pageBreakBefore w:val="0"/>
        <w:numPr>
          <w:ilvl w:val="0"/>
          <w:numId w:val="4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□ 固定租金：每月人民币______元（大写：____________________）。</w:t>
      </w:r>
    </w:p>
    <w:p w14:paraId="132D67FB">
      <w:pPr>
        <w:pStyle w:val="4"/>
        <w:pageBreakBefore w:val="0"/>
        <w:numPr>
          <w:ilvl w:val="0"/>
          <w:numId w:val="4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□ 浮动租金：每年按______%递增 / 每______年根据市场行情协商调整。</w:t>
      </w:r>
    </w:p>
    <w:p w14:paraId="7DAB28CD">
      <w:pPr>
        <w:pStyle w:val="4"/>
        <w:pageBreakBefore w:val="0"/>
        <w:numPr>
          <w:ilvl w:val="0"/>
          <w:numId w:val="4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□ 其他：________________________________________。</w:t>
      </w:r>
    </w:p>
    <w:p w14:paraId="150621EF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36" w:name="04b7daf7-eb5d-469f-9e64-944770571b5f"/>
      <w:r>
        <w:rPr>
          <w:rFonts w:ascii="宋体" w:hAnsi="宋体" w:eastAsia="宋体" w:cs="宋体"/>
          <w:b w:val="0"/>
          <w:i w:val="0"/>
          <w:spacing w:val="0"/>
          <w:sz w:val="32"/>
        </w:rPr>
        <w:t>（二）支付方式（选择其一）</w:t>
      </w:r>
      <w:bookmarkEnd w:id="36"/>
    </w:p>
    <w:p w14:paraId="03E42B85">
      <w:pPr>
        <w:pStyle w:val="4"/>
        <w:pageBreakBefore w:val="0"/>
        <w:numPr>
          <w:ilvl w:val="0"/>
          <w:numId w:val="5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□ 一次性支付：乙方于______年____月____日前支付全部租金______元。</w:t>
      </w:r>
    </w:p>
    <w:p w14:paraId="0CB30FCE">
      <w:pPr>
        <w:pStyle w:val="4"/>
        <w:pageBreakBefore w:val="0"/>
        <w:numPr>
          <w:ilvl w:val="0"/>
          <w:numId w:val="5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□ 分期支付：每______（月/季度/年）支付一次，于每期开始前______日内支付。</w:t>
      </w:r>
    </w:p>
    <w:p w14:paraId="1C819483">
      <w:pPr>
        <w:pStyle w:val="4"/>
        <w:pageBreakBefore w:val="0"/>
        <w:numPr>
          <w:ilvl w:val="0"/>
          <w:numId w:val="5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□ 其他：________________________________________。</w:t>
      </w:r>
    </w:p>
    <w:p w14:paraId="081F5651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hint="eastAsia" w:ascii="宋体" w:hAnsi="宋体" w:eastAsia="宋体" w:cs="宋体"/>
          <w:b w:val="0"/>
          <w:i w:val="0"/>
          <w:spacing w:val="0"/>
          <w:sz w:val="32"/>
        </w:rPr>
      </w:pPr>
      <w:bookmarkStart w:id="37" w:name="e5217350-7946-4c1a-8156-76e1636af45c"/>
      <w:r>
        <w:rPr>
          <w:rFonts w:ascii="宋体" w:hAnsi="宋体" w:eastAsia="宋体" w:cs="宋体"/>
          <w:b w:val="0"/>
          <w:i w:val="0"/>
          <w:spacing w:val="0"/>
          <w:sz w:val="32"/>
        </w:rPr>
        <w:t>（三）付款账户甲方账户名称：</w:t>
      </w:r>
      <w:r>
        <w:rPr>
          <w:rFonts w:hint="eastAsia" w:ascii="宋体" w:hAnsi="宋体" w:eastAsia="宋体" w:cs="宋体"/>
          <w:b w:val="0"/>
          <w:i w:val="0"/>
          <w:spacing w:val="0"/>
          <w:sz w:val="32"/>
        </w:rPr>
        <w:t>___________________</w:t>
      </w:r>
    </w:p>
    <w:p w14:paraId="70328A28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银行账号：____________________________</w:t>
      </w:r>
    </w:p>
    <w:p w14:paraId="6A706F10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开户行：______________________________</w:t>
      </w:r>
    </w:p>
    <w:p w14:paraId="0262F359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□ 现金 □ 银行转账 □ 其他：__________</w:t>
      </w:r>
      <w:bookmarkEnd w:id="37"/>
    </w:p>
    <w:p w14:paraId="2197BB6F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38" w:name="559e8c51-5e3b-49d9-a895-540e016fc982"/>
      <w:r>
        <w:rPr>
          <w:rFonts w:ascii="宋体" w:hAnsi="宋体" w:eastAsia="宋体" w:cs="宋体"/>
          <w:b w:val="0"/>
          <w:i w:val="0"/>
          <w:spacing w:val="0"/>
          <w:sz w:val="32"/>
        </w:rPr>
        <w:t>七、甲方的权利和义务</w:t>
      </w:r>
      <w:bookmarkEnd w:id="38"/>
    </w:p>
    <w:p w14:paraId="5C55FD91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39" w:name="40b4115f-8ac8-4ade-b952-f5279bd1be40"/>
      <w:r>
        <w:rPr>
          <w:rFonts w:ascii="宋体" w:hAnsi="宋体" w:eastAsia="宋体" w:cs="宋体"/>
          <w:b w:val="0"/>
          <w:i w:val="0"/>
          <w:spacing w:val="0"/>
          <w:sz w:val="32"/>
        </w:rPr>
        <w:t>（一）权利：</w:t>
      </w:r>
      <w:bookmarkEnd w:id="39"/>
    </w:p>
    <w:p w14:paraId="0A653D93">
      <w:pPr>
        <w:pStyle w:val="4"/>
        <w:pageBreakBefore w:val="0"/>
        <w:numPr>
          <w:ilvl w:val="0"/>
          <w:numId w:val="6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要求乙方按时支付租金；</w:t>
      </w:r>
    </w:p>
    <w:p w14:paraId="44B94C5A">
      <w:pPr>
        <w:pStyle w:val="4"/>
        <w:pageBreakBefore w:val="0"/>
        <w:numPr>
          <w:ilvl w:val="0"/>
          <w:numId w:val="6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监督乙方按约定用途合法使用铺面；</w:t>
      </w:r>
    </w:p>
    <w:p w14:paraId="0796A3D9">
      <w:pPr>
        <w:pStyle w:val="4"/>
        <w:pageBreakBefore w:val="0"/>
        <w:numPr>
          <w:ilvl w:val="0"/>
          <w:numId w:val="6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制止乙方损害房屋结构或从事违法经营的行为；</w:t>
      </w:r>
    </w:p>
    <w:p w14:paraId="7AF7EB4D">
      <w:pPr>
        <w:pStyle w:val="4"/>
        <w:pageBreakBefore w:val="0"/>
        <w:numPr>
          <w:ilvl w:val="0"/>
          <w:numId w:val="6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租赁期满后收回铺面资产；</w:t>
      </w:r>
    </w:p>
    <w:p w14:paraId="3294A131">
      <w:pPr>
        <w:pStyle w:val="4"/>
        <w:pageBreakBefore w:val="0"/>
        <w:numPr>
          <w:ilvl w:val="0"/>
          <w:numId w:val="6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其他：________________________________。</w:t>
      </w:r>
    </w:p>
    <w:p w14:paraId="0AEB4C0D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40" w:name="d02e8132-5ccf-49e3-a199-fe655d212dcf"/>
      <w:r>
        <w:rPr>
          <w:rFonts w:ascii="宋体" w:hAnsi="宋体" w:eastAsia="宋体" w:cs="宋体"/>
          <w:b w:val="0"/>
          <w:i w:val="0"/>
          <w:spacing w:val="0"/>
          <w:sz w:val="32"/>
        </w:rPr>
        <w:t>（二）义务：</w:t>
      </w:r>
      <w:bookmarkEnd w:id="40"/>
    </w:p>
    <w:p w14:paraId="09AF2DC1">
      <w:pPr>
        <w:pStyle w:val="4"/>
        <w:pageBreakBefore w:val="0"/>
        <w:numPr>
          <w:ilvl w:val="0"/>
          <w:numId w:val="7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按约交付符合使用条件的铺面；</w:t>
      </w:r>
    </w:p>
    <w:p w14:paraId="6E65A3A3">
      <w:pPr>
        <w:pStyle w:val="4"/>
        <w:pageBreakBefore w:val="0"/>
        <w:numPr>
          <w:ilvl w:val="0"/>
          <w:numId w:val="7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保证对出租资产享有合法所有权或处分权，无权属争议；</w:t>
      </w:r>
    </w:p>
    <w:p w14:paraId="12FD9238">
      <w:pPr>
        <w:pStyle w:val="4"/>
        <w:pageBreakBefore w:val="0"/>
        <w:numPr>
          <w:ilvl w:val="0"/>
          <w:numId w:val="7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不得干涉乙方依法合规的经营活动；</w:t>
      </w:r>
    </w:p>
    <w:p w14:paraId="21B2E04A">
      <w:pPr>
        <w:pStyle w:val="4"/>
        <w:pageBreakBefore w:val="0"/>
        <w:numPr>
          <w:ilvl w:val="0"/>
          <w:numId w:val="7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负责房屋主体结构的正常维护与修缮；</w:t>
      </w:r>
    </w:p>
    <w:p w14:paraId="6176E23E">
      <w:pPr>
        <w:pStyle w:val="4"/>
        <w:pageBreakBefore w:val="0"/>
        <w:numPr>
          <w:ilvl w:val="0"/>
          <w:numId w:val="7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其他：________________________________。</w:t>
      </w:r>
    </w:p>
    <w:p w14:paraId="492C8841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41" w:name="3b59c9da-be57-46c3-a3e5-227f965c660b"/>
      <w:r>
        <w:rPr>
          <w:rFonts w:ascii="宋体" w:hAnsi="宋体" w:eastAsia="宋体" w:cs="宋体"/>
          <w:b w:val="0"/>
          <w:i w:val="0"/>
          <w:spacing w:val="0"/>
          <w:sz w:val="32"/>
        </w:rPr>
        <w:t>八、乙方的权利和义务</w:t>
      </w:r>
      <w:bookmarkEnd w:id="41"/>
    </w:p>
    <w:p w14:paraId="77941FFB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42" w:name="d92cc6bf-6095-47e0-96e9-f17426d886be"/>
      <w:r>
        <w:rPr>
          <w:rFonts w:ascii="宋体" w:hAnsi="宋体" w:eastAsia="宋体" w:cs="宋体"/>
          <w:b w:val="0"/>
          <w:i w:val="0"/>
          <w:spacing w:val="0"/>
          <w:sz w:val="32"/>
        </w:rPr>
        <w:t>（一）权利：</w:t>
      </w:r>
      <w:bookmarkEnd w:id="42"/>
    </w:p>
    <w:p w14:paraId="1E3CC733">
      <w:pPr>
        <w:pStyle w:val="4"/>
        <w:pageBreakBefore w:val="0"/>
        <w:numPr>
          <w:ilvl w:val="0"/>
          <w:numId w:val="8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要求甲方按约交付铺面；</w:t>
      </w:r>
    </w:p>
    <w:p w14:paraId="360A2AC3">
      <w:pPr>
        <w:pStyle w:val="4"/>
        <w:pageBreakBefore w:val="0"/>
        <w:numPr>
          <w:ilvl w:val="0"/>
          <w:numId w:val="8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在租赁期内自主合法经营并享有经营收益；</w:t>
      </w:r>
    </w:p>
    <w:p w14:paraId="23AE4DB8">
      <w:pPr>
        <w:pStyle w:val="4"/>
        <w:pageBreakBefore w:val="0"/>
        <w:numPr>
          <w:ilvl w:val="0"/>
          <w:numId w:val="8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经甲方书面同意，可依法进行装修、增设附属设施，或以经营权融资担保；</w:t>
      </w:r>
    </w:p>
    <w:p w14:paraId="1E390741">
      <w:pPr>
        <w:pStyle w:val="4"/>
        <w:pageBreakBefore w:val="0"/>
        <w:numPr>
          <w:ilvl w:val="0"/>
          <w:numId w:val="8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租赁期满后，在同等条件下享有优先承租权；</w:t>
      </w:r>
    </w:p>
    <w:p w14:paraId="2983AC6F">
      <w:pPr>
        <w:pStyle w:val="4"/>
        <w:pageBreakBefore w:val="0"/>
        <w:numPr>
          <w:ilvl w:val="0"/>
          <w:numId w:val="8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其他：________________________________。</w:t>
      </w:r>
    </w:p>
    <w:p w14:paraId="2FC933D5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43" w:name="24abb1d1-2f6c-4c40-a909-7ae55b0f66a3"/>
      <w:r>
        <w:rPr>
          <w:rFonts w:ascii="宋体" w:hAnsi="宋体" w:eastAsia="宋体" w:cs="宋体"/>
          <w:b w:val="0"/>
          <w:i w:val="0"/>
          <w:spacing w:val="0"/>
          <w:sz w:val="32"/>
        </w:rPr>
        <w:t>（二）义务：</w:t>
      </w:r>
      <w:bookmarkEnd w:id="43"/>
    </w:p>
    <w:p w14:paraId="1AB53BC7">
      <w:pPr>
        <w:pStyle w:val="4"/>
        <w:pageBreakBefore w:val="0"/>
        <w:numPr>
          <w:ilvl w:val="0"/>
          <w:numId w:val="9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按时足额支付租金；</w:t>
      </w:r>
    </w:p>
    <w:p w14:paraId="11184EB8">
      <w:pPr>
        <w:pStyle w:val="4"/>
        <w:pageBreakBefore w:val="0"/>
        <w:numPr>
          <w:ilvl w:val="0"/>
          <w:numId w:val="9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合法经营，遵守消防、环保、卫生、市场监管等法律法规；</w:t>
      </w:r>
    </w:p>
    <w:p w14:paraId="40DC990D">
      <w:pPr>
        <w:pStyle w:val="4"/>
        <w:pageBreakBefore w:val="0"/>
        <w:numPr>
          <w:ilvl w:val="0"/>
          <w:numId w:val="9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不得擅自转租、分租或改变房屋结构；如需转租，须经甲方书面同意；</w:t>
      </w:r>
    </w:p>
    <w:p w14:paraId="48D041EC">
      <w:pPr>
        <w:pStyle w:val="4"/>
        <w:pageBreakBefore w:val="0"/>
        <w:numPr>
          <w:ilvl w:val="0"/>
          <w:numId w:val="9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合理使用房屋及附属设施，承担日常维护责任；</w:t>
      </w:r>
    </w:p>
    <w:p w14:paraId="4A218461">
      <w:pPr>
        <w:pStyle w:val="4"/>
        <w:pageBreakBefore w:val="0"/>
        <w:numPr>
          <w:ilvl w:val="0"/>
          <w:numId w:val="9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合同终止时，按约定交还铺面并恢复原状（如约定）；</w:t>
      </w:r>
    </w:p>
    <w:p w14:paraId="6A442610">
      <w:pPr>
        <w:pStyle w:val="4"/>
        <w:pageBreakBefore w:val="0"/>
        <w:numPr>
          <w:ilvl w:val="0"/>
          <w:numId w:val="9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其他：________________________________。</w:t>
      </w:r>
    </w:p>
    <w:p w14:paraId="262FFBC3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44" w:name="0a35747d-e71e-4406-bd39-e105c3931da1"/>
      <w:r>
        <w:rPr>
          <w:rFonts w:ascii="宋体" w:hAnsi="宋体" w:eastAsia="宋体" w:cs="宋体"/>
          <w:b w:val="0"/>
          <w:i w:val="0"/>
          <w:spacing w:val="0"/>
          <w:sz w:val="32"/>
        </w:rPr>
        <w:t>九、其他约定</w:t>
      </w:r>
      <w:bookmarkEnd w:id="44"/>
    </w:p>
    <w:p w14:paraId="6902BBDA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45" w:name="33eea5a3-1ad8-4ed4-95a6-cda024a51cbd"/>
      <w:r>
        <w:rPr>
          <w:rFonts w:ascii="宋体" w:hAnsi="宋体" w:eastAsia="宋体" w:cs="宋体"/>
          <w:b w:val="0"/>
          <w:i w:val="0"/>
          <w:spacing w:val="0"/>
          <w:sz w:val="32"/>
        </w:rPr>
        <w:t>（一）乙方经甲方同意，可依法：□ 装修改造□ 增设附属设施□ 以经营权融资担保□ 再出租（转租）□ 其他：________________________________。</w:t>
      </w:r>
      <w:bookmarkEnd w:id="45"/>
    </w:p>
    <w:p w14:paraId="31425765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46" w:name="b0679383-39d2-442b-b9e6-6390e2ca9e6b"/>
      <w:r>
        <w:rPr>
          <w:rFonts w:ascii="宋体" w:hAnsi="宋体" w:eastAsia="宋体" w:cs="宋体"/>
          <w:b w:val="0"/>
          <w:i w:val="0"/>
          <w:spacing w:val="0"/>
          <w:sz w:val="32"/>
        </w:rPr>
        <w:t>（二）财政补贴、政策扶持资金归属：□ 归甲方所有□ 归乙方所有□ 按比例分配：________________________。</w:t>
      </w:r>
      <w:bookmarkEnd w:id="46"/>
    </w:p>
    <w:p w14:paraId="0C3F659D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47" w:name="2ea394d5-4e54-452c-96db-a3d870d2264e"/>
      <w:r>
        <w:rPr>
          <w:rFonts w:ascii="宋体" w:hAnsi="宋体" w:eastAsia="宋体" w:cs="宋体"/>
          <w:b w:val="0"/>
          <w:i w:val="0"/>
          <w:spacing w:val="0"/>
          <w:sz w:val="32"/>
        </w:rPr>
        <w:t>（三）风险保障金（押金）：乙方向甲方缴纳风险保障金人民币______元（大写：__________________）。合同到期或解除后，在乙方无违约、无损坏、无欠费的情况下，甲方应在______日内无息退还。</w:t>
      </w:r>
      <w:bookmarkEnd w:id="47"/>
    </w:p>
    <w:p w14:paraId="2FF064A1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48" w:name="99df02dd-5922-4a48-8e98-09f4a1d52fd1"/>
      <w:r>
        <w:rPr>
          <w:rFonts w:ascii="宋体" w:hAnsi="宋体" w:eastAsia="宋体" w:cs="宋体"/>
          <w:b w:val="0"/>
          <w:i w:val="0"/>
          <w:spacing w:val="0"/>
          <w:sz w:val="32"/>
        </w:rPr>
        <w:t>（四）征收、征用、占用处理：租赁期间，如铺面被依法征收、征用，相关补偿费按以下方式分配：</w:t>
      </w:r>
      <w:bookmarkEnd w:id="48"/>
    </w:p>
    <w:p w14:paraId="7B32546B">
      <w:pPr>
        <w:pStyle w:val="4"/>
        <w:pageBreakBefore w:val="0"/>
        <w:numPr>
          <w:ilvl w:val="0"/>
          <w:numId w:val="10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房屋及附属物补偿：归______方；</w:t>
      </w:r>
    </w:p>
    <w:p w14:paraId="222CD907">
      <w:pPr>
        <w:pStyle w:val="4"/>
        <w:pageBreakBefore w:val="0"/>
        <w:numPr>
          <w:ilvl w:val="0"/>
          <w:numId w:val="10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停产停业损失补偿：归______方；</w:t>
      </w:r>
    </w:p>
    <w:p w14:paraId="35B6DFD5">
      <w:pPr>
        <w:pStyle w:val="4"/>
        <w:pageBreakBefore w:val="0"/>
        <w:numPr>
          <w:ilvl w:val="0"/>
          <w:numId w:val="10"/>
        </w:numPr>
        <w:wordWrap/>
        <w:spacing w:before="0" w:after="0" w:line="240" w:lineRule="auto"/>
        <w:ind w:left="44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搬迁补助：归______方。</w:t>
      </w:r>
    </w:p>
    <w:p w14:paraId="74BBD470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49" w:name="d615cdaa-fa50-4e70-8f2e-2963e13b0008"/>
      <w:r>
        <w:rPr>
          <w:rFonts w:ascii="宋体" w:hAnsi="宋体" w:eastAsia="宋体" w:cs="宋体"/>
          <w:b w:val="0"/>
          <w:i w:val="0"/>
          <w:spacing w:val="0"/>
          <w:sz w:val="32"/>
        </w:rPr>
        <w:t>（五）其他事项：________________________________________。</w:t>
      </w:r>
      <w:bookmarkEnd w:id="49"/>
    </w:p>
    <w:p w14:paraId="131A17BE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50" w:name="e26b8243-55ec-4e00-989e-3ad16e108dbb"/>
      <w:r>
        <w:rPr>
          <w:rFonts w:ascii="宋体" w:hAnsi="宋体" w:eastAsia="宋体" w:cs="宋体"/>
          <w:b w:val="0"/>
          <w:i w:val="0"/>
          <w:spacing w:val="0"/>
          <w:sz w:val="32"/>
        </w:rPr>
        <w:t>十、合同变更、解除与终止</w:t>
      </w:r>
      <w:bookmarkEnd w:id="50"/>
    </w:p>
    <w:p w14:paraId="15EE5F88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bookmarkStart w:id="51" w:name="5c2368e0-5ca3-41a0-8409-ee666860e48a"/>
      <w:r>
        <w:rPr>
          <w:rFonts w:ascii="宋体" w:hAnsi="宋体" w:eastAsia="宋体" w:cs="宋体"/>
          <w:b w:val="0"/>
          <w:i w:val="0"/>
          <w:spacing w:val="0"/>
          <w:sz w:val="32"/>
        </w:rPr>
        <w:t>（一）因不可抗力导致合同无法履行的，合同自动终止，甲方退还已收取的未履行期间租金。</w:t>
      </w:r>
    </w:p>
    <w:p w14:paraId="7537CEFA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（二）乙方不再续租的，应于期满前______日书面通知甲方，并于期满后______日内交还铺面。</w:t>
      </w:r>
    </w:p>
    <w:p w14:paraId="07704E3F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（三）甲方提前收回的，应提前______日书面通知乙方，并赔偿乙方合理损失。</w:t>
      </w:r>
    </w:p>
    <w:p w14:paraId="17CCAD53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（四）乙方违约（如擅自改变用途、违法经营、拖欠租金超______日等），甲方有权解除合同，收回铺面，并要求赔偿。</w:t>
      </w:r>
      <w:bookmarkEnd w:id="51"/>
    </w:p>
    <w:p w14:paraId="32E00429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52" w:name="cb5c4463-fa64-4429-a5f2-fedf6f0cc0da"/>
      <w:r>
        <w:rPr>
          <w:rFonts w:ascii="宋体" w:hAnsi="宋体" w:eastAsia="宋体" w:cs="宋体"/>
          <w:b w:val="0"/>
          <w:i w:val="0"/>
          <w:spacing w:val="0"/>
          <w:sz w:val="32"/>
        </w:rPr>
        <w:t>十一、违约责任</w:t>
      </w:r>
      <w:bookmarkEnd w:id="52"/>
    </w:p>
    <w:p w14:paraId="3B1A123F">
      <w:pPr>
        <w:pStyle w:val="4"/>
        <w:pageBreakBefore w:val="0"/>
        <w:wordWrap/>
        <w:spacing w:before="0" w:after="0" w:line="240" w:lineRule="auto"/>
        <w:ind w:left="957" w:leftChars="456" w:right="0" w:firstLine="6" w:firstLineChars="2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bookmarkStart w:id="53" w:name="8a9d9233-604c-49a7-b918-f3623083bb3e"/>
      <w:r>
        <w:rPr>
          <w:rFonts w:ascii="宋体" w:hAnsi="宋体" w:eastAsia="宋体" w:cs="宋体"/>
          <w:b w:val="0"/>
          <w:i w:val="0"/>
          <w:spacing w:val="0"/>
          <w:sz w:val="32"/>
        </w:rPr>
        <w:t>（一）任何一方违约造成对方损失的，应依法赔偿。（二）甲方逾期交付铺面，每逾期一日，按月租金的万分之______支付违约金；逾期超过______日，乙方有权解除合同。</w:t>
      </w:r>
    </w:p>
    <w:p w14:paraId="54F9B8C5">
      <w:pPr>
        <w:pStyle w:val="4"/>
        <w:pageBreakBefore w:val="0"/>
        <w:wordWrap/>
        <w:spacing w:before="0" w:after="0" w:line="240" w:lineRule="auto"/>
        <w:ind w:left="957" w:leftChars="456" w:right="0" w:firstLine="6" w:firstLineChars="2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（三）乙方逾期支付租金，每逾期一日，按应付租金的万分之______支付违约金；逾期超过______日，甲方有权解除合同。</w:t>
      </w:r>
    </w:p>
    <w:p w14:paraId="33F2AAAA">
      <w:pPr>
        <w:pStyle w:val="4"/>
        <w:pageBreakBefore w:val="0"/>
        <w:wordWrap/>
        <w:spacing w:before="0" w:after="0" w:line="240" w:lineRule="auto"/>
        <w:ind w:left="957" w:leftChars="456" w:right="0" w:firstLine="6" w:firstLineChars="2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（四）乙方擅自改变用途、破坏房屋结构、违法经营的，甲方有权立即解除合同，收回铺面，并要求赔偿损失。</w:t>
      </w:r>
    </w:p>
    <w:p w14:paraId="41AE9CD8">
      <w:pPr>
        <w:pStyle w:val="4"/>
        <w:pageBreakBefore w:val="0"/>
        <w:wordWrap/>
        <w:spacing w:before="0" w:after="0" w:line="240" w:lineRule="auto"/>
        <w:ind w:left="957" w:leftChars="456" w:right="0" w:firstLine="6" w:firstLineChars="2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（五）合同终止后，乙方逾期交还铺面，每逾期一日，按日租金______倍支付占用费。</w:t>
      </w:r>
      <w:bookmarkEnd w:id="53"/>
    </w:p>
    <w:p w14:paraId="71093DD6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54" w:name="7dea6bb8-f2d2-45b0-9b3c-844cfd49ddf0"/>
      <w:r>
        <w:rPr>
          <w:rFonts w:ascii="宋体" w:hAnsi="宋体" w:eastAsia="宋体" w:cs="宋体"/>
          <w:b w:val="0"/>
          <w:i w:val="0"/>
          <w:spacing w:val="0"/>
          <w:sz w:val="32"/>
        </w:rPr>
        <w:t>十二、争议解决方式</w:t>
      </w:r>
      <w:bookmarkEnd w:id="54"/>
    </w:p>
    <w:p w14:paraId="5897C6F6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55" w:name="c2567218-d72b-4651-964e-dda31d487f71"/>
      <w:r>
        <w:rPr>
          <w:rFonts w:ascii="宋体" w:hAnsi="宋体" w:eastAsia="宋体" w:cs="宋体"/>
          <w:b w:val="0"/>
          <w:i w:val="0"/>
          <w:spacing w:val="0"/>
          <w:sz w:val="32"/>
        </w:rPr>
        <w:t>本合同争议，双方可协商或请求村委会、乡（镇）人民政府调解。协商或调解不成的，可向________仲裁委员会申请仲裁，或依法向________人民法院提起诉讼。</w:t>
      </w:r>
      <w:bookmarkEnd w:id="55"/>
    </w:p>
    <w:p w14:paraId="08BD5EEB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56" w:name="83b7b1f1-9e34-4c04-aa55-c16e2b6d640d"/>
      <w:r>
        <w:rPr>
          <w:rFonts w:ascii="宋体" w:hAnsi="宋体" w:eastAsia="宋体" w:cs="宋体"/>
          <w:b w:val="0"/>
          <w:i w:val="0"/>
          <w:spacing w:val="0"/>
          <w:sz w:val="32"/>
        </w:rPr>
        <w:t>十三、附则</w:t>
      </w:r>
      <w:bookmarkEnd w:id="56"/>
    </w:p>
    <w:p w14:paraId="5FF27CF6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57" w:name="7880d6ed-990b-410c-8538-04be1e37d0f7"/>
      <w:r>
        <w:rPr>
          <w:rFonts w:ascii="宋体" w:hAnsi="宋体" w:eastAsia="宋体" w:cs="宋体"/>
          <w:b w:val="0"/>
          <w:i w:val="0"/>
          <w:spacing w:val="0"/>
          <w:sz w:val="32"/>
        </w:rPr>
        <w:t>（一）未尽事宜，经双方协商可签订补充协议，与本合同具有同等法律效力。补充条款（可另附件）：________________________________________。</w:t>
      </w:r>
      <w:bookmarkEnd w:id="57"/>
    </w:p>
    <w:p w14:paraId="7B376368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58" w:name="885c4ae0-8d98-43ed-a84f-5fc5edcda3e0"/>
      <w:r>
        <w:rPr>
          <w:rFonts w:ascii="宋体" w:hAnsi="宋体" w:eastAsia="宋体" w:cs="宋体"/>
          <w:b w:val="0"/>
          <w:i w:val="0"/>
          <w:spacing w:val="0"/>
          <w:sz w:val="32"/>
        </w:rPr>
        <w:t>（二）本合同自双方签字、盖章或按指印之日起生效。本合同一式______份，甲乙双方、农村集体经济组织、乡（镇）人民政府农村资产管理办公室、________各执一份。</w:t>
      </w:r>
      <w:bookmarkEnd w:id="58"/>
    </w:p>
    <w:p w14:paraId="66B9418A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bookmarkStart w:id="59" w:name="2f60df67-3d71-4774-a056-462c4d2f7776"/>
      <w:r>
        <w:rPr>
          <w:rFonts w:ascii="宋体" w:hAnsi="宋体" w:eastAsia="宋体" w:cs="宋体"/>
          <w:b w:val="0"/>
          <w:i w:val="0"/>
          <w:spacing w:val="0"/>
          <w:sz w:val="32"/>
        </w:rPr>
        <w:t>甲方（签字/盖章）：</w:t>
      </w:r>
    </w:p>
    <w:p w14:paraId="7A48775C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法定代表人（负责人/产权代表人）签字：</w:t>
      </w:r>
      <w:bookmarkEnd w:id="59"/>
    </w:p>
    <w:p w14:paraId="4721DF37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bookmarkStart w:id="60" w:name="8c4db677-84a6-435a-9a8f-e186b8d5a561"/>
      <w:r>
        <w:rPr>
          <w:rFonts w:ascii="宋体" w:hAnsi="宋体" w:eastAsia="宋体" w:cs="宋体"/>
          <w:b w:val="0"/>
          <w:i w:val="0"/>
          <w:spacing w:val="0"/>
          <w:sz w:val="32"/>
        </w:rPr>
        <w:t>乙方（签字/盖章）：</w:t>
      </w:r>
    </w:p>
    <w:p w14:paraId="2108BC51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法定代表人（负责人/代表人）签字：</w:t>
      </w:r>
      <w:bookmarkEnd w:id="60"/>
    </w:p>
    <w:p w14:paraId="673AC7BE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bookmarkStart w:id="61" w:name="8563def0-27d3-420e-9b34-d3467215b2d6"/>
      <w:r>
        <w:rPr>
          <w:rFonts w:ascii="宋体" w:hAnsi="宋体" w:eastAsia="宋体" w:cs="宋体"/>
          <w:b w:val="0"/>
          <w:i w:val="0"/>
          <w:spacing w:val="0"/>
          <w:sz w:val="32"/>
        </w:rPr>
        <w:t>签订时间：年____月____日</w:t>
      </w:r>
    </w:p>
    <w:p w14:paraId="10A37351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  <w:r>
        <w:rPr>
          <w:rFonts w:ascii="宋体" w:hAnsi="宋体" w:eastAsia="宋体" w:cs="宋体"/>
          <w:b w:val="0"/>
          <w:i w:val="0"/>
          <w:spacing w:val="0"/>
          <w:sz w:val="32"/>
        </w:rPr>
        <w:t>签订地点：________________</w:t>
      </w:r>
      <w:bookmarkEnd w:id="61"/>
    </w:p>
    <w:p w14:paraId="5FA7E07C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744EA4CB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686DA05D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5EEEE310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14D040E3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471D811C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277C4824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50692F6A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4C80127D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0C5B905A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5E7CC975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73A6AECF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1C2C3CFE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23871892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23A457D9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59133EE8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3D6DE10A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66884698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4EE06AE4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221B5834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2545E8D8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rFonts w:ascii="宋体" w:hAnsi="宋体" w:eastAsia="宋体" w:cs="宋体"/>
          <w:b w:val="0"/>
          <w:i w:val="0"/>
          <w:spacing w:val="0"/>
          <w:sz w:val="32"/>
        </w:rPr>
      </w:pPr>
    </w:p>
    <w:p w14:paraId="49A44907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  <w:bookmarkStart w:id="62" w:name="ecc758a4-32b3-491c-a0c0-e56f8359ee6f"/>
      <w:r>
        <w:rPr>
          <w:rFonts w:ascii="宋体" w:hAnsi="宋体" w:eastAsia="宋体" w:cs="宋体"/>
          <w:b w:val="0"/>
          <w:i w:val="0"/>
          <w:spacing w:val="0"/>
          <w:sz w:val="32"/>
        </w:rPr>
        <w:t>附件清单</w:t>
      </w:r>
      <w:bookmarkEnd w:id="62"/>
    </w:p>
    <w:tbl>
      <w:tblPr>
        <w:tblStyle w:val="2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1840"/>
        <w:gridCol w:w="1840"/>
        <w:gridCol w:w="1840"/>
        <w:gridCol w:w="1840"/>
      </w:tblGrid>
      <w:tr w14:paraId="580AD0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40" w:type="dxa"/>
          </w:tcPr>
          <w:p w14:paraId="347C9259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63" w:name="ace89b6c-12b3-4503-92bd-01728970edd2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序号</w:t>
            </w:r>
            <w:bookmarkEnd w:id="63"/>
          </w:p>
        </w:tc>
        <w:tc>
          <w:tcPr>
            <w:tcW w:w="1840" w:type="dxa"/>
          </w:tcPr>
          <w:p w14:paraId="64DD0AAA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64" w:name="2ef50349-0a76-463d-ae92-0a8c34967f9c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附件名称</w:t>
            </w:r>
            <w:bookmarkEnd w:id="64"/>
          </w:p>
        </w:tc>
        <w:tc>
          <w:tcPr>
            <w:tcW w:w="1840" w:type="dxa"/>
          </w:tcPr>
          <w:p w14:paraId="431EFA56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65" w:name="8639665c-edc1-4076-a0dd-7d7e0dc84b89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是否具备</w:t>
            </w:r>
            <w:bookmarkEnd w:id="65"/>
          </w:p>
        </w:tc>
        <w:tc>
          <w:tcPr>
            <w:tcW w:w="1840" w:type="dxa"/>
          </w:tcPr>
          <w:p w14:paraId="68E72582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66" w:name="e6a4e5e8-50b0-49e1-97c9-57423f37171a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页数</w:t>
            </w:r>
            <w:bookmarkEnd w:id="66"/>
          </w:p>
        </w:tc>
        <w:tc>
          <w:tcPr>
            <w:tcW w:w="1840" w:type="dxa"/>
          </w:tcPr>
          <w:p w14:paraId="2972DD04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67" w:name="a94e74cf-e903-4d57-aee8-a8c5a6454ae4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备注</w:t>
            </w:r>
            <w:bookmarkEnd w:id="67"/>
          </w:p>
        </w:tc>
      </w:tr>
      <w:tr w14:paraId="213920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40" w:type="dxa"/>
          </w:tcPr>
          <w:p w14:paraId="26EEA5EF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68" w:name="daecc7e8-bf7b-4907-bb31-20fac73540ba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1</w:t>
            </w:r>
            <w:bookmarkEnd w:id="68"/>
          </w:p>
        </w:tc>
        <w:tc>
          <w:tcPr>
            <w:tcW w:w="1840" w:type="dxa"/>
          </w:tcPr>
          <w:p w14:paraId="05139EFE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69" w:name="9f9e8cdf-5a22-45e5-9a99-971e46a553bf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甲乙双方证件复印件</w:t>
            </w:r>
            <w:bookmarkEnd w:id="69"/>
          </w:p>
        </w:tc>
        <w:tc>
          <w:tcPr>
            <w:tcW w:w="1840" w:type="dxa"/>
          </w:tcPr>
          <w:p w14:paraId="7183205E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70" w:name="97d03196-f86a-4ca9-b58b-e7ee030f8998"/>
            <w:bookmarkEnd w:id="70"/>
          </w:p>
        </w:tc>
        <w:tc>
          <w:tcPr>
            <w:tcW w:w="1840" w:type="dxa"/>
          </w:tcPr>
          <w:p w14:paraId="63F66D37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840" w:type="dxa"/>
          </w:tcPr>
          <w:p w14:paraId="2426C44A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773C3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40" w:type="dxa"/>
          </w:tcPr>
          <w:p w14:paraId="07D57AC2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71" w:name="7e73e7b9-4549-4b38-abed-37f243203a7b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2</w:t>
            </w:r>
            <w:bookmarkEnd w:id="71"/>
          </w:p>
        </w:tc>
        <w:tc>
          <w:tcPr>
            <w:tcW w:w="1840" w:type="dxa"/>
          </w:tcPr>
          <w:p w14:paraId="68BEB4A4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72" w:name="31d30275-3b75-4dba-b0b9-ce5a487c6bb2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铺面产权证明或权属文件</w:t>
            </w:r>
            <w:bookmarkEnd w:id="72"/>
          </w:p>
        </w:tc>
        <w:tc>
          <w:tcPr>
            <w:tcW w:w="1840" w:type="dxa"/>
          </w:tcPr>
          <w:p w14:paraId="088F253F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73" w:name="610e9c42-6350-4638-9357-23484173d84a"/>
            <w:bookmarkEnd w:id="73"/>
          </w:p>
        </w:tc>
        <w:tc>
          <w:tcPr>
            <w:tcW w:w="1840" w:type="dxa"/>
          </w:tcPr>
          <w:p w14:paraId="0E661B0B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840" w:type="dxa"/>
          </w:tcPr>
          <w:p w14:paraId="387FF0A9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57DF75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40" w:type="dxa"/>
          </w:tcPr>
          <w:p w14:paraId="0412831B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74" w:name="e826756a-0920-411e-85f1-d48a35d6abfb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3</w:t>
            </w:r>
            <w:bookmarkEnd w:id="74"/>
          </w:p>
        </w:tc>
        <w:tc>
          <w:tcPr>
            <w:tcW w:w="1840" w:type="dxa"/>
          </w:tcPr>
          <w:p w14:paraId="77C6667A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75" w:name="c54ee804-f1f0-44ac-ab94-bea85a1c0d66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铺面平面图及四至范围图</w:t>
            </w:r>
            <w:bookmarkEnd w:id="75"/>
          </w:p>
        </w:tc>
        <w:tc>
          <w:tcPr>
            <w:tcW w:w="1840" w:type="dxa"/>
          </w:tcPr>
          <w:p w14:paraId="04C48014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76" w:name="ac5f4aa2-0a7a-48e8-a966-904229bd62e8"/>
            <w:bookmarkEnd w:id="76"/>
          </w:p>
        </w:tc>
        <w:tc>
          <w:tcPr>
            <w:tcW w:w="1840" w:type="dxa"/>
          </w:tcPr>
          <w:p w14:paraId="2A2B1B90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840" w:type="dxa"/>
          </w:tcPr>
          <w:p w14:paraId="7F16D66D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1406C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40" w:type="dxa"/>
          </w:tcPr>
          <w:p w14:paraId="0DE2FC8C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77" w:name="5288a335-a9cb-4619-807d-9c90762cdd63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4</w:t>
            </w:r>
            <w:bookmarkEnd w:id="77"/>
          </w:p>
        </w:tc>
        <w:tc>
          <w:tcPr>
            <w:tcW w:w="1840" w:type="dxa"/>
          </w:tcPr>
          <w:p w14:paraId="5B9CAA37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78" w:name="28cd326b-42a7-46d6-adf2-8583ea9255be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附属设施清单及现状照片</w:t>
            </w:r>
            <w:bookmarkEnd w:id="78"/>
          </w:p>
        </w:tc>
        <w:tc>
          <w:tcPr>
            <w:tcW w:w="1840" w:type="dxa"/>
          </w:tcPr>
          <w:p w14:paraId="0083E52B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79" w:name="3efbd501-34d8-42a2-8ffc-4ea9e97b665b"/>
            <w:bookmarkEnd w:id="79"/>
          </w:p>
        </w:tc>
        <w:tc>
          <w:tcPr>
            <w:tcW w:w="1840" w:type="dxa"/>
          </w:tcPr>
          <w:p w14:paraId="60E3F288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840" w:type="dxa"/>
          </w:tcPr>
          <w:p w14:paraId="40CDF76A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5DF080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840" w:type="dxa"/>
          </w:tcPr>
          <w:p w14:paraId="15E4533D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80" w:name="2c353d52-5d63-4899-bfff-5e68c7345584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5</w:t>
            </w:r>
            <w:bookmarkEnd w:id="80"/>
          </w:p>
        </w:tc>
        <w:tc>
          <w:tcPr>
            <w:tcW w:w="1840" w:type="dxa"/>
          </w:tcPr>
          <w:p w14:paraId="2A54952C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81" w:name="330f0706-7812-4452-a344-33e33b37e294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村民会议或集体经济组织决议书（如适用）</w:t>
            </w:r>
            <w:bookmarkEnd w:id="81"/>
          </w:p>
        </w:tc>
        <w:tc>
          <w:tcPr>
            <w:tcW w:w="1840" w:type="dxa"/>
          </w:tcPr>
          <w:p w14:paraId="154227C7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82" w:name="bfc26564-8e7f-4c0b-9a7a-6176a7cd45cd"/>
            <w:bookmarkEnd w:id="82"/>
          </w:p>
        </w:tc>
        <w:tc>
          <w:tcPr>
            <w:tcW w:w="1840" w:type="dxa"/>
          </w:tcPr>
          <w:p w14:paraId="285A06A8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840" w:type="dxa"/>
          </w:tcPr>
          <w:p w14:paraId="4393110B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35C8FF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40" w:type="dxa"/>
          </w:tcPr>
          <w:p w14:paraId="31B9D0BE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83" w:name="261fd43a-2384-4838-bb0a-1914a4ef8e0d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6</w:t>
            </w:r>
            <w:bookmarkEnd w:id="83"/>
          </w:p>
        </w:tc>
        <w:tc>
          <w:tcPr>
            <w:tcW w:w="1840" w:type="dxa"/>
          </w:tcPr>
          <w:p w14:paraId="60E77F37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84" w:name="41e6ba75-d0c7-49ac-98d9-22e8c4c460d7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授权委托书及受托人证件（如适用）</w:t>
            </w:r>
            <w:bookmarkEnd w:id="84"/>
          </w:p>
        </w:tc>
        <w:tc>
          <w:tcPr>
            <w:tcW w:w="1840" w:type="dxa"/>
          </w:tcPr>
          <w:p w14:paraId="459E6977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85" w:name="6a3d5fef-73f5-4351-8bbc-1c5a1de7b409"/>
            <w:bookmarkEnd w:id="85"/>
          </w:p>
        </w:tc>
        <w:tc>
          <w:tcPr>
            <w:tcW w:w="1840" w:type="dxa"/>
          </w:tcPr>
          <w:p w14:paraId="1B3CFC65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840" w:type="dxa"/>
          </w:tcPr>
          <w:p w14:paraId="64BC04C1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25C53B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40" w:type="dxa"/>
          </w:tcPr>
          <w:p w14:paraId="05573D18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86" w:name="8ee561fd-af75-4fcc-8edd-d1b0d2f50a1e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7</w:t>
            </w:r>
            <w:bookmarkEnd w:id="86"/>
          </w:p>
        </w:tc>
        <w:tc>
          <w:tcPr>
            <w:tcW w:w="1840" w:type="dxa"/>
          </w:tcPr>
          <w:p w14:paraId="1A600B0C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87" w:name="713d92d2-ff30-4f6e-a150-3b685799e72f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其他：________________</w:t>
            </w:r>
            <w:bookmarkEnd w:id="87"/>
          </w:p>
        </w:tc>
        <w:tc>
          <w:tcPr>
            <w:tcW w:w="1840" w:type="dxa"/>
          </w:tcPr>
          <w:p w14:paraId="5E61B40A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88" w:name="0d0e337a-187b-422b-b157-bc57b58030c7"/>
            <w:bookmarkEnd w:id="88"/>
          </w:p>
        </w:tc>
        <w:tc>
          <w:tcPr>
            <w:tcW w:w="1840" w:type="dxa"/>
          </w:tcPr>
          <w:p w14:paraId="4297D51C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840" w:type="dxa"/>
          </w:tcPr>
          <w:p w14:paraId="0DAE2AEC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</w:tr>
      <w:tr w14:paraId="555853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40" w:type="dxa"/>
          </w:tcPr>
          <w:p w14:paraId="6A6096B0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89" w:name="77c956ff-d929-40d4-8896-5df3d8b7f89c"/>
            <w:r>
              <w:rPr>
                <w:rFonts w:ascii="宋体" w:hAnsi="宋体" w:eastAsia="宋体" w:cs="宋体"/>
                <w:b w:val="0"/>
                <w:i w:val="0"/>
                <w:spacing w:val="0"/>
                <w:sz w:val="32"/>
              </w:rPr>
              <w:t>共计____份，____页</w:t>
            </w:r>
            <w:bookmarkEnd w:id="89"/>
          </w:p>
        </w:tc>
        <w:tc>
          <w:tcPr>
            <w:tcW w:w="1840" w:type="dxa"/>
          </w:tcPr>
          <w:p w14:paraId="1FBF887A">
            <w:pPr>
              <w:pStyle w:val="4"/>
              <w:pageBreakBefore w:val="0"/>
              <w:wordWrap/>
              <w:spacing w:before="0" w:after="0" w:line="240" w:lineRule="auto"/>
              <w:ind w:left="0" w:right="0"/>
              <w:jc w:val="left"/>
              <w:textAlignment w:val="auto"/>
              <w:rPr>
                <w:sz w:val="32"/>
              </w:rPr>
            </w:pPr>
            <w:bookmarkStart w:id="90" w:name="00c3182c-7a44-403b-b74f-92ab8da2116d"/>
            <w:bookmarkEnd w:id="90"/>
          </w:p>
        </w:tc>
        <w:tc>
          <w:tcPr>
            <w:tcW w:w="1840" w:type="dxa"/>
          </w:tcPr>
          <w:p w14:paraId="50D9DAF9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840" w:type="dxa"/>
          </w:tcPr>
          <w:p w14:paraId="30327120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  <w:tc>
          <w:tcPr>
            <w:tcW w:w="1840" w:type="dxa"/>
          </w:tcPr>
          <w:p w14:paraId="38E7C38C">
            <w:pPr>
              <w:pageBreakBefore w:val="0"/>
              <w:wordWrap/>
              <w:spacing w:before="0" w:after="0" w:line="240" w:lineRule="exact"/>
              <w:ind w:left="0" w:right="0"/>
              <w:textAlignment w:val="auto"/>
            </w:pPr>
          </w:p>
        </w:tc>
      </w:tr>
    </w:tbl>
    <w:p w14:paraId="42851733">
      <w:pPr>
        <w:pStyle w:val="4"/>
        <w:pageBreakBefore w:val="0"/>
        <w:wordWrap/>
        <w:spacing w:before="0" w:after="0" w:line="240" w:lineRule="auto"/>
        <w:ind w:left="0" w:right="0" w:firstLine="640"/>
        <w:jc w:val="left"/>
        <w:textAlignment w:val="auto"/>
        <w:rPr>
          <w:sz w:val="32"/>
        </w:rPr>
      </w:pPr>
    </w:p>
    <w:sectPr>
      <w:headerReference r:id="rId3" w:type="default"/>
      <w:footerReference r:id="rId4" w:type="default"/>
      <w:pgSz w:w="11900" w:h="16820"/>
      <w:pgMar w:top="2080" w:right="1460" w:bottom="1980" w:left="1580" w:header="840" w:footer="1180" w:gutter="0"/>
      <w:cols w:space="720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DB15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3C35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46B42"/>
    <w:multiLevelType w:val="singleLevel"/>
    <w:tmpl w:val="AE646B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569B26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文本"/>
    <w:qFormat/>
    <w:uiPriority w:val="1"/>
    <w:pPr>
      <w:spacing w:line="240" w:lineRule="auto"/>
      <w:ind w:left="0" w:right="0" w:firstLine="640"/>
      <w:jc w:val="left"/>
    </w:pPr>
    <w:rPr>
      <w:rFonts w:ascii="仿宋_GB2312" w:eastAsia="宋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3415</Words>
  <Characters>4247</Characters>
  <TotalTime>0</TotalTime>
  <ScaleCrop>false</ScaleCrop>
  <LinksUpToDate>false</LinksUpToDate>
  <CharactersWithSpaces>4318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2025-11-06T01:57:00Z</dcterms:created>
  <dc:creator>Apache POI</dc:creator>
  <cp:lastModifiedBy>浅夏流年</cp:lastModifiedBy>
  <dcterms:modified xsi:type="dcterms:W3CDTF">2025-11-06T02:13:27Z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Xog943e36e3kUK4CLH3Fv5tmdX5O/ovAdJxiZarCgwA=","ProduceID":"doc_sgs:7ad556e3-f0b7-442a-9e90-585c766a10eb","ReservedCode2":"Xog943e36e3kUK4CLH3Fv5tmdX5O/ovAdJxiZarCgwA=","PropagateID":"doc_sgs:7ad556e3-f0b7-442a-9e90-585c766a10eb","ContentProducer":"001191440101MA9Y9T4H7A00000"}</vt:lpwstr>
  </property>
  <property fmtid="{D5CDD505-2E9C-101B-9397-08002B2CF9AE}" pid="3" name="KSOTemplateDocerSaveRecord">
    <vt:lpwstr>eyJoZGlkIjoiOGYxMDU3YTZkMzI0YjhmNTU0YjRhYzkzMTZkNDM1NzciLCJ1c2VySWQiOiIxMTQ5MTk4Nzg1In0=</vt:lpwstr>
  </property>
  <property fmtid="{D5CDD505-2E9C-101B-9397-08002B2CF9AE}" pid="4" name="KSOProductBuildVer">
    <vt:lpwstr>2052-12.1.0.23542</vt:lpwstr>
  </property>
  <property fmtid="{D5CDD505-2E9C-101B-9397-08002B2CF9AE}" pid="5" name="ICV">
    <vt:lpwstr>FDD0B5C9F5414A28B68ECA034518E56D_13</vt:lpwstr>
  </property>
</Properties>
</file>