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32320"/>
      <w:bookmarkStart w:id="3" w:name="_Toc11918"/>
      <w:bookmarkStart w:id="4" w:name="_Toc24454"/>
      <w:bookmarkStart w:id="5" w:name="_Toc21422"/>
      <w:bookmarkStart w:id="6" w:name="_Toc20910"/>
      <w:bookmarkStart w:id="7" w:name="_Toc21762"/>
      <w:bookmarkStart w:id="8" w:name="_Toc12789"/>
      <w:bookmarkStart w:id="9" w:name="_Toc29002"/>
      <w:bookmarkStart w:id="10" w:name="_Toc24068"/>
      <w:bookmarkStart w:id="11" w:name="_Toc7615"/>
      <w:bookmarkStart w:id="12" w:name="_Toc8396"/>
      <w:bookmarkStart w:id="13" w:name="_Toc13462"/>
      <w:bookmarkStart w:id="14" w:name="_Toc25712"/>
      <w:bookmarkStart w:id="15" w:name="_Toc24727"/>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万宁市万城镇永范社区上坑村第十六小组0.03亩土地出租项目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；10000元/亩/年（不含税）。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25135A3">
      <w:pPr>
        <w:pStyle w:val="11"/>
        <w:widowControl/>
        <w:shd w:val="clear" w:color="auto" w:fill="FFFFFF"/>
        <w:spacing w:beforeAutospacing="0" w:afterAutospacing="0" w:line="500" w:lineRule="exact"/>
        <w:ind w:firstLine="420"/>
        <w:rPr>
          <w:rFonts w:hint="default" w:ascii="微软雅黑" w:hAnsi="微软雅黑" w:eastAsia="微软雅黑" w:cs="微软雅黑"/>
          <w:color w:val="auto"/>
          <w:kern w:val="2"/>
          <w:sz w:val="27"/>
          <w:szCs w:val="27"/>
          <w:shd w:val="clear" w:color="auto" w:fill="FFFFFF"/>
          <w:lang w:val="en-US" w:eastAsia="zh-CN"/>
        </w:rPr>
      </w:pPr>
      <w:r>
        <w:rPr>
          <w:rFonts w:hint="eastAsia" w:ascii="微软雅黑" w:hAnsi="微软雅黑" w:eastAsia="微软雅黑" w:cs="微软雅黑"/>
          <w:color w:val="auto"/>
          <w:kern w:val="2"/>
          <w:sz w:val="27"/>
          <w:szCs w:val="27"/>
          <w:shd w:val="clear" w:color="auto" w:fill="FFFFFF"/>
          <w:lang w:val="en-US" w:eastAsia="zh-CN"/>
        </w:rPr>
        <w:t>最低收费300元。</w:t>
      </w:r>
    </w:p>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EE84A82">
      <w:pPr>
        <w:spacing w:line="520" w:lineRule="exact"/>
        <w:ind w:firstLine="540" w:firstLineChars="200"/>
        <w:rPr>
          <w:rFonts w:hint="default" w:ascii="微软雅黑" w:hAnsi="微软雅黑" w:eastAsia="微软雅黑" w:cs="微软雅黑"/>
          <w:b w:val="0"/>
          <w:bCs w:val="0"/>
          <w:color w:val="auto"/>
          <w:sz w:val="27"/>
          <w:szCs w:val="27"/>
          <w:shd w:val="clear" w:color="auto" w:fill="FFFFFF"/>
          <w:lang w:val="en-US" w:eastAsia="zh-CN"/>
        </w:rPr>
      </w:pPr>
      <w:r>
        <w:rPr>
          <w:rFonts w:hint="eastAsia" w:ascii="微软雅黑" w:hAnsi="微软雅黑" w:eastAsia="微软雅黑" w:cs="微软雅黑"/>
          <w:b w:val="0"/>
          <w:bCs w:val="0"/>
          <w:color w:val="auto"/>
          <w:sz w:val="27"/>
          <w:szCs w:val="27"/>
          <w:shd w:val="clear" w:color="auto" w:fill="FFFFFF"/>
          <w:lang w:val="en-US" w:eastAsia="zh-CN"/>
        </w:rPr>
        <w:t>最低收费500元。</w:t>
      </w:r>
    </w:p>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万宁市万城镇永范社区上坑村第十六小组0.03亩土地出租项目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万宁市万城镇永范社区上坑村第十六小组0.03亩土地出租项目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万宁市万城镇永范社区上坑村第十六小组0.03亩土地出租项目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万宁市万城镇永范社区上坑村第十六小组0.03亩土地出租项目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2264"/>
      <w:bookmarkStart w:id="30" w:name="_Toc32101"/>
      <w:bookmarkStart w:id="31" w:name="_Toc4580"/>
      <w:bookmarkStart w:id="32" w:name="_Toc11237"/>
      <w:bookmarkStart w:id="33" w:name="_Toc14469"/>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万宁市万城镇永范社区上坑村第十六小组0.03亩土地出租项目交易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万城镇永范社区上坑村第十六小组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万宁市万城镇永范社区上坑村第十六小组0.03亩土地出租项目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万宁市万城镇永范社区上坑村第十六小组0.03亩土地出租项目</w:t>
      </w:r>
    </w:p>
    <w:p w14:paraId="7061C83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imes New Roman" w:hAnsi="Times New Roman"/>
          <w:sz w:val="28"/>
          <w:szCs w:val="28"/>
          <w:u w:val="none"/>
          <w:lang w:val="en-US" w:eastAsia="zh-CN"/>
        </w:rPr>
        <w:t>万宁市万城镇永范社区居民委员会第十六村民小组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出租面积：0.03</w:t>
      </w:r>
      <w:r>
        <w:rPr>
          <w:rFonts w:hint="eastAsia" w:ascii="Times New Roman" w:hAnsi="Times New Roman"/>
          <w:sz w:val="28"/>
          <w:szCs w:val="28"/>
          <w:u w:val="none"/>
          <w:lang w:val="en-US" w:eastAsia="zh-CN"/>
        </w:rPr>
        <w:t>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10000</w:t>
      </w:r>
      <w:r>
        <w:rPr>
          <w:rFonts w:hint="eastAsia" w:asciiTheme="minorEastAsia" w:hAnsiTheme="minorEastAsia" w:cstheme="minorEastAsia"/>
          <w:sz w:val="28"/>
          <w:szCs w:val="28"/>
          <w:lang w:val="en-US" w:eastAsia="zh-CN"/>
        </w:rPr>
        <w:t>元/亩/年（不含税</w:t>
      </w:r>
      <w:bookmarkStart w:id="36" w:name="_GoBack"/>
      <w:bookmarkEnd w:id="36"/>
      <w:r>
        <w:rPr>
          <w:rFonts w:hint="eastAsia" w:asciiTheme="minorEastAsia" w:hAnsiTheme="minorEastAsia" w:cstheme="minorEastAsia"/>
          <w:sz w:val="28"/>
          <w:szCs w:val="28"/>
          <w:lang w:val="en-US" w:eastAsia="zh-CN"/>
        </w:rPr>
        <w:t>）</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租金一次性支付，五年为一个周期，每个周期递增5%</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37D03"/>
    <w:rsid w:val="159D7E8F"/>
    <w:rsid w:val="17B14F0F"/>
    <w:rsid w:val="18E10F33"/>
    <w:rsid w:val="1A0C35CC"/>
    <w:rsid w:val="1B1F6F02"/>
    <w:rsid w:val="1ED263B1"/>
    <w:rsid w:val="2163678E"/>
    <w:rsid w:val="22CE377D"/>
    <w:rsid w:val="23C4301C"/>
    <w:rsid w:val="2741574C"/>
    <w:rsid w:val="280D0EC0"/>
    <w:rsid w:val="280D7784"/>
    <w:rsid w:val="2A812A38"/>
    <w:rsid w:val="2BBF3F35"/>
    <w:rsid w:val="2C765212"/>
    <w:rsid w:val="2F430136"/>
    <w:rsid w:val="327E6635"/>
    <w:rsid w:val="32A1692F"/>
    <w:rsid w:val="34B561E0"/>
    <w:rsid w:val="3516702D"/>
    <w:rsid w:val="356B5D48"/>
    <w:rsid w:val="360C2A68"/>
    <w:rsid w:val="37E601A9"/>
    <w:rsid w:val="3A2A42C7"/>
    <w:rsid w:val="3A7A2C02"/>
    <w:rsid w:val="3AD13F00"/>
    <w:rsid w:val="3C68729C"/>
    <w:rsid w:val="3CF516F6"/>
    <w:rsid w:val="3EE84C2D"/>
    <w:rsid w:val="42D30665"/>
    <w:rsid w:val="43091261"/>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EB770B5"/>
    <w:rsid w:val="5FDF7756"/>
    <w:rsid w:val="613911E4"/>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3621</Words>
  <Characters>3742</Characters>
  <Lines>59</Lines>
  <Paragraphs>16</Paragraphs>
  <TotalTime>5</TotalTime>
  <ScaleCrop>false</ScaleCrop>
  <LinksUpToDate>false</LinksUpToDate>
  <CharactersWithSpaces>3748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2026-07-28T08:11:04Z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