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4454"/>
      <w:bookmarkStart w:id="2" w:name="_Toc21422"/>
      <w:bookmarkStart w:id="3" w:name="_Toc32320"/>
      <w:bookmarkStart w:id="4" w:name="_Toc20910"/>
      <w:bookmarkStart w:id="5" w:name="_Toc15737"/>
      <w:bookmarkStart w:id="6" w:name="_Toc11918"/>
      <w:bookmarkStart w:id="7" w:name="_Toc21762"/>
      <w:bookmarkStart w:id="8" w:name="_Toc12789"/>
      <w:bookmarkStart w:id="9" w:name="_Toc8396"/>
      <w:bookmarkStart w:id="10" w:name="_Toc24068"/>
      <w:bookmarkStart w:id="11" w:name="_Toc7615"/>
      <w:bookmarkStart w:id="12" w:name="_Toc29002"/>
      <w:bookmarkStart w:id="13" w:name="_Toc24727"/>
      <w:bookmarkStart w:id="14" w:name="_Toc13462"/>
      <w:bookmarkStart w:id="15" w:name="_Toc20033"/>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文昌市龙楼镇全美村集体经济组织地块六81亩集体土地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48600元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08-19</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文昌市龙楼镇全美村集体经济组织地块六81亩集体土地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文昌市龙楼镇全美村集体经济组织地块六81亩集体土地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文昌市龙楼镇全美村集体经济组织地块六81亩集体土地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文昌市龙楼镇全美村集体经济组织地块六81亩集体土地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1237"/>
      <w:bookmarkStart w:id="30" w:name="_Toc12264"/>
      <w:bookmarkStart w:id="31" w:name="_Toc32101"/>
      <w:bookmarkStart w:id="32" w:name="_Toc13094"/>
      <w:bookmarkStart w:id="33" w:name="_Toc4580"/>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文昌市龙楼镇全美村集体经济组织地块六81亩集体土地出租交易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文昌市龙楼镇全美村集体经济组织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文昌市龙楼镇全美村集体经济组织地块六81亩集体土地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文昌市龙楼镇全美村集体经济组织地块六81亩集体土地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出租方：文昌市龙楼镇全美</w:t>
      </w:r>
      <w:bookmarkStart w:id="36" w:name="_GoBack"/>
      <w:bookmarkEnd w:id="36"/>
      <w:r>
        <w:rPr>
          <w:rFonts w:hint="eastAsia" w:asciiTheme="minorEastAsia" w:hAnsiTheme="minorEastAsia" w:eastAsiaTheme="minorEastAsia" w:cstheme="minorEastAsia"/>
          <w:color w:val="auto"/>
          <w:sz w:val="28"/>
          <w:szCs w:val="28"/>
          <w:lang w:val="en-US" w:eastAsia="zh-CN"/>
        </w:rPr>
        <w:t>村集体经济组织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81亩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48600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 xml:space="preserve">（总价）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18</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19</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19</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C256BA34-59A7-4D3A-8F6E-37EFA907CB58}"/>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C9F5C70B-23E3-4787-87A3-EA405609BC3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45B24A5"/>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6739</Words>
  <Characters>7159</Characters>
  <Lines>59</Lines>
  <Paragraphs>16</Paragraphs>
  <TotalTime>1</TotalTime>
  <ScaleCrop>false</ScaleCrop>
  <LinksUpToDate>false</LinksUpToDate>
  <CharactersWithSpaces>7659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2026-08-07T03:06:37Z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