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15737"/>
      <w:bookmarkStart w:id="2" w:name="_Toc21422"/>
      <w:bookmarkStart w:id="3" w:name="_Toc24454"/>
      <w:bookmarkStart w:id="4" w:name="_Toc32320"/>
      <w:bookmarkStart w:id="5" w:name="_Toc21762"/>
      <w:bookmarkStart w:id="6" w:name="_Toc20910"/>
      <w:bookmarkStart w:id="7" w:name="_Toc11918"/>
      <w:bookmarkStart w:id="8" w:name="_Toc13462"/>
      <w:bookmarkStart w:id="9" w:name="_Toc25712"/>
      <w:bookmarkStart w:id="10" w:name="_Toc7615"/>
      <w:bookmarkStart w:id="11" w:name="_Toc29002"/>
      <w:bookmarkStart w:id="12" w:name="_Toc8396"/>
      <w:bookmarkStart w:id="13" w:name="_Toc24068"/>
      <w:bookmarkStart w:id="14" w:name="_Toc24727"/>
      <w:bookmarkStart w:id="15" w:name="_Toc20033"/>
      <w:bookmarkStart w:id="16" w:name="_Toc12789"/>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万宁市北大镇山牛田村委会9亩鱼塘出租项目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08</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24</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；400元/亩/年（含税）。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08-25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万宁市北大镇山牛田村委会9亩鱼塘出租项目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万宁市北大镇山牛田村委会9亩鱼塘出租项目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万宁市北大镇山牛田村委会9亩鱼塘出租项目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万宁市北大镇山牛田村委会9亩鱼塘出租项目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28981"/>
      <w:bookmarkStart w:id="18" w:name="_Toc11532"/>
      <w:bookmarkStart w:id="19" w:name="_Toc13357"/>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24611"/>
      <w:bookmarkStart w:id="21" w:name="_Toc31003"/>
      <w:bookmarkStart w:id="22" w:name="_Toc7009"/>
      <w:r>
        <w:rPr>
          <w:rFonts w:hint="eastAsia" w:ascii="Times New Roman" w:hAnsi="Times New Roman"/>
          <w:b w:val="0"/>
          <w:bCs w:val="0"/>
          <w:sz w:val="28"/>
          <w:szCs w:val="28"/>
        </w:rPr>
        <w:t>10、最终解释权归万宁农村产权交易中心。</w:t>
      </w:r>
      <w:bookmarkEnd w:id="20"/>
      <w:bookmarkEnd w:id="21"/>
      <w:bookmarkEnd w:id="22"/>
      <w:bookmarkStart w:id="23" w:name="_Toc30986"/>
      <w:bookmarkStart w:id="24" w:name="_Toc29057"/>
      <w:bookmarkStart w:id="25" w:name="_Toc4535"/>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9059"/>
      <w:bookmarkStart w:id="27" w:name="_Toc17490"/>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4580"/>
      <w:bookmarkStart w:id="29" w:name="_Toc29841"/>
      <w:bookmarkStart w:id="30" w:name="_Toc14469"/>
      <w:bookmarkStart w:id="31" w:name="_Toc11237"/>
      <w:bookmarkStart w:id="32" w:name="_Toc32101"/>
      <w:bookmarkStart w:id="33" w:name="_Toc13094"/>
      <w:bookmarkStart w:id="34" w:name="_Toc12264"/>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万宁市北大镇山牛田村委会9亩鱼塘出租项目交易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lang w:val="en-US" w:eastAsia="zh-CN"/>
        </w:rPr>
        <w:t>北大镇山牛田村委会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万宁市北大镇山牛田村委会9亩鱼塘出租项目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万宁市北大镇山牛田村委会9亩鱼塘出租项目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北大镇山牛田村民委员会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出租面积：9亩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5年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40</w:t>
      </w:r>
      <w:r>
        <w:rPr>
          <w:rFonts w:hint="eastAsia" w:asciiTheme="minorEastAsia" w:hAnsiTheme="minorEastAsia" w:cstheme="minorEastAsia"/>
          <w:sz w:val="28"/>
          <w:szCs w:val="28"/>
          <w:lang w:val="en-US" w:eastAsia="zh-CN"/>
        </w:rPr>
        <w:t>0元/亩/年（含税）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1</w:t>
      </w:r>
      <w:bookmarkStart w:id="36" w:name="_GoBack"/>
      <w:bookmarkEnd w:id="36"/>
      <w:r>
        <w:rPr>
          <w:rFonts w:hint="eastAsia" w:asciiTheme="minorEastAsia" w:hAnsiTheme="minorEastAsia" w:cstheme="minorEastAsia"/>
          <w:b w:val="0"/>
          <w:bCs w:val="0"/>
          <w:color w:val="auto"/>
          <w:sz w:val="28"/>
          <w:szCs w:val="28"/>
          <w:highlight w:val="none"/>
          <w:u w:val="none"/>
          <w:lang w:val="en-US" w:eastAsia="zh-CN"/>
        </w:rPr>
        <w:t>000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14 18:00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24</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25</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10023884"/>
    <w:rsid w:val="10396E71"/>
    <w:rsid w:val="106154C2"/>
    <w:rsid w:val="1075089A"/>
    <w:rsid w:val="11DE52CB"/>
    <w:rsid w:val="150A3847"/>
    <w:rsid w:val="159D7E8F"/>
    <w:rsid w:val="17B14F0F"/>
    <w:rsid w:val="18E10F33"/>
    <w:rsid w:val="19710F74"/>
    <w:rsid w:val="1A0C35CC"/>
    <w:rsid w:val="1B1F6F02"/>
    <w:rsid w:val="1ED263B1"/>
    <w:rsid w:val="1EEE0DF2"/>
    <w:rsid w:val="2163678E"/>
    <w:rsid w:val="22CE377D"/>
    <w:rsid w:val="23897084"/>
    <w:rsid w:val="23C4301C"/>
    <w:rsid w:val="2741574C"/>
    <w:rsid w:val="280D0EC0"/>
    <w:rsid w:val="280D7784"/>
    <w:rsid w:val="2A812A38"/>
    <w:rsid w:val="2B9B6650"/>
    <w:rsid w:val="2BBF3F35"/>
    <w:rsid w:val="2C765212"/>
    <w:rsid w:val="2D947F85"/>
    <w:rsid w:val="2F1D5882"/>
    <w:rsid w:val="2F430136"/>
    <w:rsid w:val="2FD471CE"/>
    <w:rsid w:val="32112CE0"/>
    <w:rsid w:val="327E6635"/>
    <w:rsid w:val="34B561E0"/>
    <w:rsid w:val="3516702D"/>
    <w:rsid w:val="356B5D48"/>
    <w:rsid w:val="360C2A68"/>
    <w:rsid w:val="363023CF"/>
    <w:rsid w:val="37E601A9"/>
    <w:rsid w:val="38771F3B"/>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8BB070E"/>
    <w:rsid w:val="58CA1275"/>
    <w:rsid w:val="5BFE83A9"/>
    <w:rsid w:val="5CF93C67"/>
    <w:rsid w:val="5D14635D"/>
    <w:rsid w:val="5EB770B5"/>
    <w:rsid w:val="5FDF7756"/>
    <w:rsid w:val="620615AE"/>
    <w:rsid w:val="62BB15CB"/>
    <w:rsid w:val="63585F8B"/>
    <w:rsid w:val="63673051"/>
    <w:rsid w:val="64515E2E"/>
    <w:rsid w:val="64D61FAB"/>
    <w:rsid w:val="67123CDA"/>
    <w:rsid w:val="67506089"/>
    <w:rsid w:val="67FA4700"/>
    <w:rsid w:val="6B253480"/>
    <w:rsid w:val="6B377FC4"/>
    <w:rsid w:val="6BF00FBC"/>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5466</Words>
  <Characters>5742</Characters>
  <Lines>59</Lines>
  <Paragraphs>16</Paragraphs>
  <TotalTime>1</TotalTime>
  <ScaleCrop>false</ScaleCrop>
  <LinksUpToDate>false</LinksUpToDate>
  <CharactersWithSpaces>5885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2026-08-14T09:11:10Z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