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24454"/>
      <w:bookmarkStart w:id="3" w:name="_Toc32320"/>
      <w:bookmarkStart w:id="4" w:name="_Toc15737"/>
      <w:bookmarkStart w:id="5" w:name="_Toc11918"/>
      <w:bookmarkStart w:id="6" w:name="_Toc21422"/>
      <w:bookmarkStart w:id="7" w:name="_Toc20910"/>
      <w:bookmarkStart w:id="8" w:name="_Toc24068"/>
      <w:bookmarkStart w:id="9" w:name="_Toc12789"/>
      <w:bookmarkStart w:id="10" w:name="_Toc24727"/>
      <w:bookmarkStart w:id="11" w:name="_Toc13462"/>
      <w:bookmarkStart w:id="12" w:name="_Toc29002"/>
      <w:bookmarkStart w:id="13" w:name="_Toc20033"/>
      <w:bookmarkStart w:id="14" w:name="_Toc25712"/>
      <w:bookmarkStart w:id="15" w:name="_Toc8396"/>
      <w:bookmarkStart w:id="16" w:name="_Toc7615"/>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乐东县山荣农场2、3、25队568.73亩橡胶小苗胶园林下农业土地出租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105215.05元/年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乐东县山荣农场2、3、25队568.73亩橡胶小苗胶园林下农业土地出租</w:t>
      </w:r>
      <w:r>
        <w:rPr>
          <w:rFonts w:hint="eastAsia" w:ascii="新宋体" w:hAnsi="新宋体" w:eastAsia="新宋体"/>
          <w:b/>
          <w:bCs/>
          <w:color w:val="auto"/>
          <w:sz w:val="28"/>
          <w:szCs w:val="28"/>
          <w:u w:val="single"/>
          <w:lang w:val="en-US" w:eastAsia="zh-CN"/>
        </w:rPr>
        <w:tab/>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乐东县山荣农场2、3、25队568.73亩橡胶小苗胶园林下农业土地出租</w:t>
      </w:r>
      <w:r>
        <w:rPr>
          <w:rFonts w:hint="eastAsia" w:ascii="新宋体" w:hAnsi="新宋体" w:eastAsia="新宋体"/>
          <w:b/>
          <w:bCs/>
          <w:color w:val="auto"/>
          <w:sz w:val="28"/>
          <w:szCs w:val="28"/>
          <w:u w:val="single"/>
          <w:lang w:val="en-US" w:eastAsia="zh-CN"/>
        </w:rPr>
        <w:tab/>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乐东县山荣农场2、3、25队568.73亩橡胶小苗胶园林下农业土地出租</w:t>
      </w:r>
      <w:r>
        <w:rPr>
          <w:rFonts w:hint="eastAsia" w:ascii="新宋体" w:hAnsi="新宋体" w:eastAsia="新宋体"/>
          <w:b/>
          <w:bCs/>
          <w:color w:val="auto"/>
          <w:sz w:val="28"/>
          <w:szCs w:val="28"/>
          <w:u w:val="single"/>
          <w:lang w:val="en-US" w:eastAsia="zh-CN"/>
        </w:rPr>
        <w:tab/>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乐东县山荣农场2、3、25队568.73亩橡胶小苗胶园林下农业土地出租</w:t>
      </w:r>
      <w:r>
        <w:rPr>
          <w:rFonts w:hint="eastAsia" w:ascii="新宋体" w:hAnsi="新宋体" w:eastAsia="新宋体"/>
          <w:b/>
          <w:bCs/>
          <w:color w:val="auto"/>
          <w:sz w:val="28"/>
          <w:szCs w:val="28"/>
          <w:u w:val="single"/>
          <w:lang w:val="en-US" w:eastAsia="zh-CN"/>
        </w:rPr>
        <w:tab/>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14469"/>
      <w:bookmarkStart w:id="30" w:name="_Toc4580"/>
      <w:bookmarkStart w:id="31" w:name="_Toc32101"/>
      <w:bookmarkStart w:id="32" w:name="_Toc29841"/>
      <w:bookmarkStart w:id="33" w:name="_Toc11237"/>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乐东县山荣农场</w:t>
      </w:r>
      <w:bookmarkStart w:id="40" w:name="_GoBack"/>
      <w:r>
        <w:rPr>
          <w:rFonts w:hint="eastAsia" w:ascii="方正小标宋_GBK" w:hAnsi="方正小标宋_GBK" w:eastAsia="方正小标宋_GBK" w:cs="方正小标宋_GBK"/>
          <w:b/>
          <w:bCs/>
          <w:color w:val="auto"/>
          <w:sz w:val="36"/>
          <w:szCs w:val="36"/>
          <w:lang w:val="en-US" w:eastAsia="zh-CN"/>
        </w:rPr>
        <w:t>2、3、25队568.73亩</w:t>
      </w:r>
      <w:bookmarkEnd w:id="40"/>
      <w:r>
        <w:rPr>
          <w:rFonts w:hint="eastAsia" w:ascii="方正小标宋_GBK" w:hAnsi="方正小标宋_GBK" w:eastAsia="方正小标宋_GBK" w:cs="方正小标宋_GBK"/>
          <w:b/>
          <w:bCs/>
          <w:color w:val="auto"/>
          <w:sz w:val="36"/>
          <w:szCs w:val="36"/>
          <w:lang w:val="en-US" w:eastAsia="zh-CN"/>
        </w:rPr>
        <w:t>橡胶小苗胶园林下农业土地出租</w:t>
      </w:r>
      <w:r>
        <w:rPr>
          <w:rFonts w:hint="eastAsia" w:ascii="方正小标宋_GBK" w:hAnsi="方正小标宋_GBK" w:eastAsia="方正小标宋_GBK" w:cs="方正小标宋_GBK"/>
          <w:b/>
          <w:bCs/>
          <w:color w:val="auto"/>
          <w:sz w:val="36"/>
          <w:szCs w:val="36"/>
          <w:lang w:val="en-US" w:eastAsia="zh-CN"/>
        </w:rPr>
        <w:tab/>
        <w:t>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海南天然橡胶产业集团股份有限公司山荣分公司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乐东县山荣农场2、3、25队568.73亩橡胶小苗胶园林下农业土地出租</w:t>
      </w:r>
      <w:r>
        <w:rPr>
          <w:rFonts w:hint="eastAsia" w:asciiTheme="minorEastAsia" w:hAnsiTheme="minorEastAsia" w:cstheme="minorEastAsia"/>
          <w:color w:val="auto"/>
          <w:sz w:val="32"/>
          <w:szCs w:val="32"/>
          <w:u w:val="single"/>
          <w:lang w:eastAsia="zh-CN"/>
        </w:rPr>
        <w:tab/>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乐东县山荣农场2、3、25队568.73亩橡胶小苗胶园林下农业土地出租</w:t>
      </w:r>
      <w:r>
        <w:rPr>
          <w:rFonts w:hint="eastAsia" w:asciiTheme="minorEastAsia" w:hAnsiTheme="minorEastAsia" w:cstheme="minorEastAsia"/>
          <w:color w:val="auto"/>
          <w:sz w:val="28"/>
          <w:szCs w:val="28"/>
          <w:lang w:val="en-US" w:eastAsia="zh-CN"/>
        </w:rPr>
        <w:tab/>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编号：H4-20260814-0002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海南天然橡胶产业集团股份有限公司山荣分公司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出租面积：568.73亩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挂网底价：105215.05元/年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交易保证金：60000元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026年8月14日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-2026年8月20日12:00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竞拍时间：2026年8月21日10:00-16:00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承租方需缴纳113746元租金作为履约保证金。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现场勘查联系方式：彭政文13876608656</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03DD51-1534-4C29-9087-342681F13B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AEF56925-41FB-4BC9-BCED-60A33F30630F}"/>
  </w:font>
  <w:font w:name="新宋体">
    <w:panose1 w:val="02010609030101010101"/>
    <w:charset w:val="86"/>
    <w:family w:val="modern"/>
    <w:pitch w:val="default"/>
    <w:sig w:usb0="00000203" w:usb1="288F0000" w:usb2="00000006" w:usb3="00000000" w:csb0="00040001" w:csb1="00000000"/>
    <w:embedRegular r:id="rId3" w:fontKey="{C0C8F853-C8C9-4DAE-A2E3-3D31F7320070}"/>
  </w:font>
  <w:font w:name="微软雅黑">
    <w:panose1 w:val="020B0503020204020204"/>
    <w:charset w:val="86"/>
    <w:family w:val="swiss"/>
    <w:pitch w:val="default"/>
    <w:sig w:usb0="80000287" w:usb1="2ACF3C50" w:usb2="00000016" w:usb3="00000000" w:csb0="0004001F" w:csb1="00000000"/>
    <w:embedRegular r:id="rId4" w:fontKey="{87DDE1C9-A7E4-4965-919C-468E7F073A1C}"/>
  </w:font>
  <w:font w:name="仿宋">
    <w:panose1 w:val="02010609060101010101"/>
    <w:charset w:val="86"/>
    <w:family w:val="modern"/>
    <w:pitch w:val="default"/>
    <w:sig w:usb0="800002BF" w:usb1="38CF7CFA" w:usb2="00000016" w:usb3="00000000" w:csb0="00040001" w:csb1="00000000"/>
    <w:embedRegular r:id="rId5" w:fontKey="{3936759B-B5AE-4117-8069-0FFA50B5DB71}"/>
  </w:font>
  <w:font w:name="方正小标宋_GBK">
    <w:panose1 w:val="03000509000000000000"/>
    <w:charset w:val="86"/>
    <w:family w:val="auto"/>
    <w:pitch w:val="default"/>
    <w:sig w:usb0="00000001" w:usb1="080E0000" w:usb2="00000000" w:usb3="00000000" w:csb0="00040000" w:csb1="00000000"/>
    <w:embedRegular r:id="rId6" w:fontKey="{6E4EDACB-1659-40FF-BE08-FBABE47628E1}"/>
  </w:font>
  <w:font w:name="WPSEMBED2">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C692F56"/>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6872</Words>
  <Characters>7313</Characters>
  <Lines>59</Lines>
  <Paragraphs>16</Paragraphs>
  <TotalTime>13</TotalTime>
  <ScaleCrop>false</ScaleCrop>
  <LinksUpToDate>false</LinksUpToDate>
  <CharactersWithSpaces>7804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2026-08-14T07:46:35Z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66E250A033B04C8D810A39AE2D4F9AF9_13</vt:lpwstr>
  </property>
  <property fmtid="{D5CDD505-2E9C-101B-9397-08002B2CF9AE}" pid="4" name="KSOTemplateDocerSaveRecord">
    <vt:lpwstr>eyJoZGlkIjoiZGUxYjNlMzcwYTMwOWVlZTVjOWRiNzcyM2U4YTQzM2UiLCJ1c2VySWQiOiIzMTM5MzgyNDcifQ==</vt:lpwstr>
  </property>
</Properties>
</file>