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24454"/>
      <w:bookmarkStart w:id="1" w:name="_Toc21762"/>
      <w:bookmarkStart w:id="2" w:name="_Toc11918"/>
      <w:bookmarkStart w:id="3" w:name="_Toc21422"/>
      <w:bookmarkStart w:id="4" w:name="_Toc20910"/>
      <w:bookmarkStart w:id="5" w:name="_Toc15737"/>
      <w:bookmarkStart w:id="6" w:name="_Toc32320"/>
      <w:bookmarkStart w:id="7" w:name="_Toc12789"/>
      <w:bookmarkStart w:id="8" w:name="_Toc25712"/>
      <w:bookmarkStart w:id="9" w:name="_Toc24727"/>
      <w:bookmarkStart w:id="10" w:name="_Toc8396"/>
      <w:bookmarkStart w:id="11" w:name="_Toc24068"/>
      <w:bookmarkStart w:id="12" w:name="_Toc20033"/>
      <w:bookmarkStart w:id="13" w:name="_Toc29002"/>
      <w:bookmarkStart w:id="14" w:name="_Toc7615"/>
      <w:bookmarkStart w:id="15" w:name="_Toc13462"/>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琼海市长坡镇孟文村委会宝树村小组16.19亩基本农田出租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25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sz w:val="28"/>
          <w:szCs w:val="28"/>
        </w:rPr>
        <w:t>平台审核通过，交纳交易保证金（交易保证金金额一般为意向标的物起拍价20%），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w:t>
      </w:r>
      <w:bookmarkStart w:id="35" w:name="_GoBack"/>
      <w:bookmarkEnd w:id="35"/>
      <w:r>
        <w:rPr>
          <w:rFonts w:hint="eastAsia" w:ascii="新宋体" w:hAnsi="新宋体" w:eastAsia="新宋体" w:cs="Times New Roman"/>
          <w:b/>
          <w:bCs/>
          <w:color w:val="C00000"/>
          <w:sz w:val="28"/>
          <w:szCs w:val="28"/>
        </w:rPr>
        <w:t>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4857</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琼海市长坡镇孟文村委会宝树村小组16.19亩基本农田出租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琼海市长坡镇孟文村委会宝树村小组16.19亩基本农田出租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琼海市长坡镇孟文村委会宝树村小组16.19亩基本农田出租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A04E6A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lang w:val="en-US" w:eastAsia="zh-CN"/>
        </w:rPr>
      </w:pPr>
      <w:r>
        <w:rPr>
          <w:rFonts w:hint="eastAsia" w:ascii="方正小标宋_GBK" w:hAnsi="方正小标宋_GBK" w:eastAsia="方正小标宋_GBK" w:cs="方正小标宋_GBK"/>
          <w:b/>
          <w:bCs/>
          <w:sz w:val="32"/>
          <w:szCs w:val="32"/>
          <w:lang w:val="en-US" w:eastAsia="zh-CN"/>
        </w:rPr>
        <w:t>海南省琼海市长坡镇孟文村委会宝树村小组16.19亩</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基本农田出租交易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琼海市长坡镇孟文村宝树组股份经济合作社</w:t>
      </w:r>
      <w:r>
        <w:rPr>
          <w:rFonts w:hint="eastAsia" w:asciiTheme="minorEastAsia" w:hAnsiTheme="minorEastAsia" w:eastAsiaTheme="minorEastAsia" w:cstheme="minorEastAsia"/>
          <w:sz w:val="28"/>
          <w:szCs w:val="28"/>
        </w:rPr>
        <w:t>召开的会议决议，同意</w:t>
      </w:r>
      <w:r>
        <w:rPr>
          <w:rFonts w:hint="eastAsia" w:ascii="宋体" w:hAnsi="宋体" w:cs="宋体"/>
          <w:b/>
          <w:bCs/>
          <w:color w:val="auto"/>
          <w:sz w:val="28"/>
          <w:szCs w:val="24"/>
          <w:highlight w:val="none"/>
          <w:u w:val="single"/>
          <w:lang w:val="en-US" w:eastAsia="zh-CN"/>
        </w:rPr>
        <w:t>琼海市长坡镇孟文村委会宝树村小组16.19亩基本农田出租</w:t>
      </w:r>
      <w:r>
        <w:rPr>
          <w:rFonts w:hint="eastAsia" w:ascii="宋体" w:hAnsi="宋体" w:cs="宋体"/>
          <w:b w:val="0"/>
          <w:bCs w:val="0"/>
          <w:color w:val="auto"/>
          <w:sz w:val="28"/>
          <w:szCs w:val="24"/>
          <w:highlight w:val="none"/>
          <w:u w:val="none"/>
          <w:lang w:val="en-US" w:eastAsia="zh-CN"/>
        </w:rPr>
        <w:t>项目</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琼海市长坡镇孟文村委会宝树村小组16.19亩基本农田出租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琼海市长坡镇孟文村宝树组股份经济合作社</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16.19亩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10年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4857元/年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2000元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26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r>
        <w:rPr>
          <w:rFonts w:ascii="宋体" w:hAnsi="宋体" w:eastAsia="宋体" w:cs="宋体"/>
          <w:sz w:val="28"/>
          <w:szCs w:val="28"/>
        </w:rPr>
        <w:t>首年支付两年租金，抵最后一年租金</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15103011232</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06FAD48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8BD7BC0">
      <w:pPr>
        <w:pStyle w:val="5"/>
        <w:keepNext w:val="0"/>
        <w:keepLines w:val="0"/>
        <w:pageBreakBefore w:val="0"/>
        <w:widowControl w:val="0"/>
        <w:kinsoku/>
        <w:overflowPunct/>
        <w:topLinePunct w:val="0"/>
        <w:autoSpaceDE/>
        <w:autoSpaceDN/>
        <w:bidi w:val="0"/>
        <w:adjustRightInd/>
        <w:snapToGrid/>
        <w:spacing w:line="420" w:lineRule="exact"/>
        <w:jc w:val="right"/>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-603250</wp:posOffset>
            </wp:positionH>
            <wp:positionV relativeFrom="paragraph">
              <wp:posOffset>66040</wp:posOffset>
            </wp:positionV>
            <wp:extent cx="1697355" cy="1692910"/>
            <wp:effectExtent l="0" t="0" r="17145" b="254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697355" cy="1692910"/>
                    </a:xfrm>
                    <a:prstGeom prst="rect">
                      <a:avLst/>
                    </a:prstGeom>
                  </pic:spPr>
                </pic:pic>
              </a:graphicData>
            </a:graphic>
          </wp:anchor>
        </w:drawing>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琼海市长坡镇孟文村委会宝树村小组16.19亩基本农田出租</w:t>
      </w:r>
      <w:r>
        <w:rPr>
          <w:rFonts w:hint="eastAsia" w:ascii="宋体" w:hAnsi="宋体" w:cs="宋体"/>
          <w:b/>
          <w:bCs/>
          <w:color w:val="auto"/>
          <w:sz w:val="24"/>
          <w:szCs w:val="22"/>
          <w:highlight w:val="none"/>
          <w:u w:val="none"/>
          <w:lang w:val="en-US" w:eastAsia="zh-CN"/>
        </w:rPr>
        <w:t>项目</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13357"/>
      <w:bookmarkStart w:id="17" w:name="_Toc11532"/>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31003"/>
      <w:bookmarkStart w:id="20" w:name="_Toc24611"/>
      <w:bookmarkStart w:id="21" w:name="_Toc7009"/>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30986"/>
      <w:bookmarkStart w:id="23" w:name="_Toc29057"/>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13094"/>
      <w:bookmarkStart w:id="28" w:name="_Toc32101"/>
      <w:bookmarkStart w:id="29" w:name="_Toc14469"/>
      <w:bookmarkStart w:id="30" w:name="_Toc29841"/>
      <w:bookmarkStart w:id="31" w:name="_Toc4580"/>
      <w:bookmarkStart w:id="32" w:name="_Toc11237"/>
      <w:bookmarkStart w:id="33" w:name="_Toc1226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828118F"/>
    <w:rsid w:val="18E10F33"/>
    <w:rsid w:val="1A026843"/>
    <w:rsid w:val="1A0C35CC"/>
    <w:rsid w:val="1F612196"/>
    <w:rsid w:val="2163678E"/>
    <w:rsid w:val="23C4301C"/>
    <w:rsid w:val="250F1F4A"/>
    <w:rsid w:val="2741574C"/>
    <w:rsid w:val="283516D2"/>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7407733"/>
    <w:rsid w:val="58376FAC"/>
    <w:rsid w:val="5CF93C67"/>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6752</Words>
  <Characters>7202</Characters>
  <Lines>59</Lines>
  <Paragraphs>16</Paragraphs>
  <TotalTime>19</TotalTime>
  <ScaleCrop>false</ScaleCrop>
  <LinksUpToDate>false</LinksUpToDate>
  <CharactersWithSpaces>7698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2026-08-17T03:06:00Z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