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1762"/>
      <w:bookmarkStart w:id="1" w:name="_Toc24454"/>
      <w:bookmarkStart w:id="2" w:name="_Toc20910"/>
      <w:bookmarkStart w:id="3" w:name="_Toc21422"/>
      <w:bookmarkStart w:id="4" w:name="_Toc15737"/>
      <w:bookmarkStart w:id="5" w:name="_Toc11918"/>
      <w:bookmarkStart w:id="6" w:name="_Toc32320"/>
      <w:bookmarkStart w:id="7" w:name="_Toc12789"/>
      <w:bookmarkStart w:id="8" w:name="_Toc24727"/>
      <w:bookmarkStart w:id="9" w:name="_Toc20033"/>
      <w:bookmarkStart w:id="10" w:name="_Toc29002"/>
      <w:bookmarkStart w:id="11" w:name="_Toc13462"/>
      <w:bookmarkStart w:id="12" w:name="_Toc25712"/>
      <w:bookmarkStart w:id="13" w:name="_Toc8396"/>
      <w:bookmarkStart w:id="14" w:name="_Toc7615"/>
      <w:bookmarkStart w:id="15" w:name="_Toc24068"/>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rPr>
        <w:t xml:space="preserve"> </w:t>
      </w:r>
      <w:r>
        <w:rPr>
          <w:rFonts w:hint="eastAsia" w:ascii="Noto Sans SC" w:hAnsi="Noto Sans SC" w:eastAsia="Noto Sans SC" w:cs="Noto Sans SC"/>
          <w:i w:val="0"/>
          <w:iCs w:val="0"/>
          <w:caps w:val="0"/>
          <w:color w:val="C00000"/>
          <w:spacing w:val="0"/>
          <w:sz w:val="27"/>
          <w:szCs w:val="27"/>
        </w:rPr>
        <w:t>昌江县石碌镇保梅村第三产业商铺55.9平方出租</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2700元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2767"/>
        <w:gridCol w:w="2773"/>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056" w:type="dxa"/>
          </w:tcPr>
          <w:p w14:paraId="69DED493">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r>
              <w:rPr>
                <w:rFonts w:hint="eastAsia" w:ascii="Noto Sans SC" w:hAnsi="Noto Sans SC" w:eastAsia="Noto Sans SC" w:cs="Noto Sans SC"/>
                <w:i w:val="0"/>
                <w:iCs w:val="0"/>
                <w:caps w:val="0"/>
                <w:color w:val="C00000"/>
                <w:spacing w:val="0"/>
                <w:sz w:val="27"/>
                <w:szCs w:val="27"/>
              </w:rPr>
              <w:t>昌江县石碌镇保梅村第三产业商铺55.9平方出租</w:t>
            </w:r>
          </w:p>
        </w:tc>
        <w:tc>
          <w:tcPr>
            <w:tcW w:w="2841" w:type="dxa"/>
            <w:vAlign w:val="top"/>
          </w:tcPr>
          <w:p w14:paraId="287B66D1">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55.9㎡</w:t>
            </w:r>
          </w:p>
        </w:tc>
        <w:tc>
          <w:tcPr>
            <w:tcW w:w="2841"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13416</w:t>
            </w:r>
            <w:r>
              <w:rPr>
                <w:rFonts w:hint="default" w:ascii="新宋体" w:hAnsi="新宋体" w:eastAsia="新宋体" w:cs="Times New Roman"/>
                <w:b w:val="0"/>
                <w:bCs w:val="0"/>
                <w:color w:val="C00000"/>
                <w:sz w:val="28"/>
                <w:szCs w:val="28"/>
                <w:vertAlign w:val="baseline"/>
                <w:lang w:val="en-US" w:eastAsia="zh-CN"/>
              </w:rPr>
              <w:t>元</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昌江县石碌镇保梅村第三产业商铺55.9平方出租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昌江县石碌镇保梅村第三产业商铺55.9平方出租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昌江县石碌镇保梅村第三产业商铺55.9平方出租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Noto Sans SC" w:hAnsi="Noto Sans SC" w:eastAsia="Noto Sans SC" w:cs="Noto Sans SC"/>
          <w:i w:val="0"/>
          <w:iCs w:val="0"/>
          <w:caps w:val="0"/>
          <w:color w:val="C00000"/>
          <w:spacing w:val="0"/>
          <w:sz w:val="27"/>
          <w:szCs w:val="27"/>
        </w:rPr>
        <w:t>昌江县石碌镇保梅村第三产业商铺55.9平方出租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30986"/>
      <w:bookmarkStart w:id="23" w:name="_Toc29057"/>
      <w:bookmarkStart w:id="24" w:name="_Toc4535"/>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17490"/>
      <w:bookmarkStart w:id="26" w:name="_Toc9059"/>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11237"/>
      <w:bookmarkStart w:id="28" w:name="_Toc12264"/>
      <w:bookmarkStart w:id="29" w:name="_Toc14469"/>
      <w:bookmarkStart w:id="30" w:name="_Toc13094"/>
      <w:bookmarkStart w:id="31" w:name="_Toc32101"/>
      <w:bookmarkStart w:id="32" w:name="_Toc29841"/>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7E19A122">
      <w:pPr>
        <w:spacing w:line="570" w:lineRule="exact"/>
        <w:jc w:val="center"/>
        <w:rPr>
          <w:rFonts w:hint="eastAsia" w:ascii="Noto Sans SC" w:hAnsi="Noto Sans SC" w:eastAsia="Noto Sans SC" w:cs="Noto Sans SC"/>
          <w:b/>
          <w:bCs/>
          <w:i w:val="0"/>
          <w:iCs w:val="0"/>
          <w:caps w:val="0"/>
          <w:color w:val="C00000"/>
          <w:spacing w:val="0"/>
          <w:sz w:val="36"/>
          <w:szCs w:val="36"/>
        </w:rPr>
      </w:pPr>
      <w:r>
        <w:rPr>
          <w:rFonts w:hint="eastAsia" w:ascii="Noto Sans SC" w:hAnsi="Noto Sans SC" w:eastAsia="Noto Sans SC" w:cs="Noto Sans SC"/>
          <w:b/>
          <w:bCs/>
          <w:i w:val="0"/>
          <w:iCs w:val="0"/>
          <w:caps w:val="0"/>
          <w:color w:val="C00000"/>
          <w:spacing w:val="0"/>
          <w:sz w:val="36"/>
          <w:szCs w:val="36"/>
        </w:rPr>
        <w:t>昌江县石碌镇保梅村第三产业商铺</w:t>
      </w:r>
      <w:r>
        <w:rPr>
          <w:rFonts w:hint="eastAsia" w:ascii="Noto Sans SC" w:hAnsi="Noto Sans SC" w:eastAsia="Noto Sans SC" w:cs="Noto Sans SC"/>
          <w:b/>
          <w:bCs/>
          <w:i w:val="0"/>
          <w:iCs w:val="0"/>
          <w:caps w:val="0"/>
          <w:color w:val="C00000"/>
          <w:spacing w:val="0"/>
          <w:sz w:val="36"/>
          <w:szCs w:val="36"/>
          <w:lang w:val="en-US" w:eastAsia="zh-CN"/>
        </w:rPr>
        <w:t>55.9</w:t>
      </w:r>
      <w:r>
        <w:rPr>
          <w:rFonts w:hint="eastAsia" w:ascii="Noto Sans SC" w:hAnsi="Noto Sans SC" w:eastAsia="Noto Sans SC" w:cs="Noto Sans SC"/>
          <w:b/>
          <w:bCs/>
          <w:i w:val="0"/>
          <w:iCs w:val="0"/>
          <w:caps w:val="0"/>
          <w:color w:val="C00000"/>
          <w:spacing w:val="0"/>
          <w:sz w:val="36"/>
          <w:szCs w:val="36"/>
        </w:rPr>
        <w:t>平方出租</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ascii="Noto Sans SC" w:hAnsi="Noto Sans SC" w:eastAsia="Noto Sans SC" w:cs="Noto Sans SC"/>
          <w:i w:val="0"/>
          <w:iCs w:val="0"/>
          <w:caps w:val="0"/>
          <w:color w:val="C00000"/>
          <w:spacing w:val="0"/>
          <w:sz w:val="27"/>
          <w:szCs w:val="27"/>
        </w:rPr>
        <w:t>昌江黎族自治县石碌镇保梅村村民委员会</w:t>
      </w:r>
      <w:r>
        <w:rPr>
          <w:rFonts w:hint="eastAsia" w:asciiTheme="minorEastAsia" w:hAnsiTheme="minorEastAsia" w:eastAsiaTheme="minorEastAsia" w:cstheme="minorEastAsia"/>
          <w:sz w:val="32"/>
          <w:szCs w:val="32"/>
        </w:rPr>
        <w:t>召开的会议决议，同意</w:t>
      </w:r>
      <w:r>
        <w:rPr>
          <w:rFonts w:hint="eastAsia" w:ascii="Noto Sans SC" w:hAnsi="Noto Sans SC" w:eastAsia="Noto Sans SC" w:cs="Noto Sans SC"/>
          <w:i w:val="0"/>
          <w:iCs w:val="0"/>
          <w:caps w:val="0"/>
          <w:color w:val="C00000"/>
          <w:spacing w:val="0"/>
          <w:sz w:val="27"/>
          <w:szCs w:val="27"/>
        </w:rPr>
        <w:t>昌江县石碌镇保梅村第三产业商铺55.9平方出租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Noto Sans SC" w:hAnsi="Noto Sans SC" w:eastAsia="Noto Sans SC" w:cs="Noto Sans SC"/>
          <w:b w:val="0"/>
          <w:bCs w:val="0"/>
          <w:i w:val="0"/>
          <w:iCs w:val="0"/>
          <w:caps w:val="0"/>
          <w:color w:val="C00000"/>
          <w:spacing w:val="0"/>
          <w:sz w:val="27"/>
          <w:szCs w:val="27"/>
          <w:lang w:eastAsia="zh-CN"/>
        </w:rPr>
      </w:pPr>
      <w:r>
        <w:rPr>
          <w:rFonts w:hint="eastAsia" w:asciiTheme="minorEastAsia" w:hAnsiTheme="minorEastAsia" w:eastAsiaTheme="minorEastAsia" w:cstheme="minorEastAsia"/>
          <w:sz w:val="28"/>
          <w:szCs w:val="28"/>
        </w:rPr>
        <w:t>标的名称：</w:t>
      </w:r>
      <w:r>
        <w:rPr>
          <w:rFonts w:hint="eastAsia" w:ascii="Noto Sans SC" w:hAnsi="Noto Sans SC" w:eastAsia="Noto Sans SC" w:cs="Noto Sans SC"/>
          <w:i w:val="0"/>
          <w:iCs w:val="0"/>
          <w:caps w:val="0"/>
          <w:color w:val="C00000"/>
          <w:spacing w:val="0"/>
          <w:sz w:val="27"/>
          <w:szCs w:val="27"/>
        </w:rPr>
        <w:t>昌江县石碌镇保梅村第三产业商铺55.9平方出租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1"/>
        <w:gridCol w:w="2474"/>
        <w:gridCol w:w="2772"/>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5"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Noto Sans SC" w:hAnsi="Noto Sans SC" w:eastAsia="Noto Sans SC" w:cs="Noto Sans SC"/>
                <w:i w:val="0"/>
                <w:iCs w:val="0"/>
                <w:caps w:val="0"/>
                <w:color w:val="C00000"/>
                <w:spacing w:val="0"/>
                <w:sz w:val="27"/>
                <w:szCs w:val="27"/>
              </w:rPr>
              <w:t>昌江县石碌镇保梅村第三产业商铺55.9平方出租</w:t>
            </w:r>
          </w:p>
        </w:tc>
        <w:tc>
          <w:tcPr>
            <w:tcW w:w="2537" w:type="dxa"/>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C00000"/>
                <w:sz w:val="28"/>
                <w:szCs w:val="28"/>
                <w:vertAlign w:val="baseline"/>
                <w:lang w:val="en-US" w:eastAsia="zh-CN"/>
              </w:rPr>
              <w:t>55.9㎡</w:t>
            </w:r>
          </w:p>
        </w:tc>
        <w:tc>
          <w:tcPr>
            <w:tcW w:w="2841" w:type="dxa"/>
          </w:tcPr>
          <w:p w14:paraId="6D4EC1EB">
            <w:pPr>
              <w:spacing w:line="240" w:lineRule="auto"/>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default" w:ascii="新宋体" w:hAnsi="新宋体" w:eastAsia="新宋体" w:cs="Times New Roman"/>
                <w:b w:val="0"/>
                <w:bCs w:val="0"/>
                <w:color w:val="C00000"/>
                <w:sz w:val="28"/>
                <w:szCs w:val="28"/>
                <w:vertAlign w:val="baseline"/>
                <w:lang w:val="en-US" w:eastAsia="zh-CN"/>
              </w:rPr>
              <w:t>13416元</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lang w:val="en-US" w:eastAsia="zh-CN"/>
        </w:rPr>
        <w:t>一次性支付，合同签订后5个工作日内支付租金；另需缴纳一个月租金为押金。</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eastAsia="宋体" w:cs="宋体"/>
          <w:color w:val="C00000"/>
          <w:sz w:val="28"/>
          <w:szCs w:val="28"/>
          <w:lang w:val="en-US" w:eastAsia="zh-CN"/>
        </w:rPr>
        <w:t>谢先生18876853424</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bookmarkStart w:id="35" w:name="_GoBack"/>
      <w:bookmarkEnd w:id="35"/>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5F35A458">
      <w:pPr>
        <w:spacing w:line="520" w:lineRule="exact"/>
        <w:ind w:firstLine="560" w:firstLineChars="200"/>
        <w:rPr>
          <w:rFonts w:hint="eastAsia" w:ascii="宋体" w:hAnsi="宋体" w:eastAsia="宋体" w:cs="宋体"/>
          <w:sz w:val="28"/>
          <w:szCs w:val="28"/>
          <w:u w:val="single"/>
          <w:lang w:eastAsia="zh-CN"/>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5774934">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-7620</wp:posOffset>
            </wp:positionH>
            <wp:positionV relativeFrom="paragraph">
              <wp:posOffset>75565</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7D648614">
      <w:pPr>
        <w:spacing w:line="570" w:lineRule="exact"/>
        <w:jc w:val="both"/>
        <w:rPr>
          <w:rFonts w:hint="eastAsia" w:ascii="宋体" w:hAnsi="宋体" w:eastAsia="宋体" w:cs="宋体"/>
          <w:sz w:val="28"/>
          <w:szCs w:val="28"/>
          <w:u w:val="single"/>
          <w:lang w:eastAsia="zh-CN"/>
        </w:rPr>
      </w:pPr>
    </w:p>
    <w:p w14:paraId="472F93C6">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hint="eastAsia" w:ascii="宋体" w:hAnsi="宋体" w:eastAsia="宋体" w:cs="宋体"/>
          <w:sz w:val="28"/>
          <w:szCs w:val="28"/>
          <w:u w:val="single"/>
          <w:lang w:eastAsia="zh-CN"/>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Noto Sans SC">
    <w:panose1 w:val="020B0200000000000000"/>
    <w:charset w:val="86"/>
    <w:family w:val="auto"/>
    <w:pitch w:val="default"/>
    <w:sig w:usb0="20000083" w:usb1="2ADF3C10" w:usb2="00000016" w:usb3="00000000" w:csb0="60060107"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10250"/>
    <w:rsid w:val="011B32B7"/>
    <w:rsid w:val="01FE3350"/>
    <w:rsid w:val="021C29C7"/>
    <w:rsid w:val="042C02A7"/>
    <w:rsid w:val="06A02ACB"/>
    <w:rsid w:val="070E6657"/>
    <w:rsid w:val="074B78AB"/>
    <w:rsid w:val="075B3C37"/>
    <w:rsid w:val="09077801"/>
    <w:rsid w:val="0A8721A0"/>
    <w:rsid w:val="0B5374D4"/>
    <w:rsid w:val="0B7B2128"/>
    <w:rsid w:val="0B985CD3"/>
    <w:rsid w:val="0BB60147"/>
    <w:rsid w:val="0C0125B4"/>
    <w:rsid w:val="0CD67C16"/>
    <w:rsid w:val="0D2766C4"/>
    <w:rsid w:val="0D312A2C"/>
    <w:rsid w:val="0E882FDA"/>
    <w:rsid w:val="0E9816ED"/>
    <w:rsid w:val="10396E71"/>
    <w:rsid w:val="10BA4DBF"/>
    <w:rsid w:val="11DE52CB"/>
    <w:rsid w:val="12D34CB5"/>
    <w:rsid w:val="13074039"/>
    <w:rsid w:val="132D209C"/>
    <w:rsid w:val="1487397E"/>
    <w:rsid w:val="148D1503"/>
    <w:rsid w:val="150A3847"/>
    <w:rsid w:val="16C136E5"/>
    <w:rsid w:val="16D93709"/>
    <w:rsid w:val="16F313DB"/>
    <w:rsid w:val="18E10F33"/>
    <w:rsid w:val="1A0C35CC"/>
    <w:rsid w:val="1A525566"/>
    <w:rsid w:val="1A626F8D"/>
    <w:rsid w:val="1B3E3557"/>
    <w:rsid w:val="1B746D6A"/>
    <w:rsid w:val="1C5B3C94"/>
    <w:rsid w:val="1CE74D57"/>
    <w:rsid w:val="1E22432A"/>
    <w:rsid w:val="205C18F7"/>
    <w:rsid w:val="20BE4E97"/>
    <w:rsid w:val="2163678E"/>
    <w:rsid w:val="21C05471"/>
    <w:rsid w:val="221A4D5F"/>
    <w:rsid w:val="22D95415"/>
    <w:rsid w:val="23C4301C"/>
    <w:rsid w:val="2741574C"/>
    <w:rsid w:val="27AC72CB"/>
    <w:rsid w:val="28BE3B5A"/>
    <w:rsid w:val="299D24D0"/>
    <w:rsid w:val="29A96C5C"/>
    <w:rsid w:val="29AF30AD"/>
    <w:rsid w:val="2B0A5203"/>
    <w:rsid w:val="2B7C7FBF"/>
    <w:rsid w:val="2BE624E0"/>
    <w:rsid w:val="2C097269"/>
    <w:rsid w:val="2C765212"/>
    <w:rsid w:val="2EF81436"/>
    <w:rsid w:val="30AA01BC"/>
    <w:rsid w:val="30B56AE1"/>
    <w:rsid w:val="30CE55FA"/>
    <w:rsid w:val="327E6635"/>
    <w:rsid w:val="3321133C"/>
    <w:rsid w:val="339C62D3"/>
    <w:rsid w:val="347A51A8"/>
    <w:rsid w:val="3516702D"/>
    <w:rsid w:val="356B5D48"/>
    <w:rsid w:val="36257C7B"/>
    <w:rsid w:val="37E601A9"/>
    <w:rsid w:val="3A7A2C02"/>
    <w:rsid w:val="3D124BF3"/>
    <w:rsid w:val="3D922FE7"/>
    <w:rsid w:val="3EE84C2D"/>
    <w:rsid w:val="3F220916"/>
    <w:rsid w:val="3F326C78"/>
    <w:rsid w:val="40176161"/>
    <w:rsid w:val="41CD32EE"/>
    <w:rsid w:val="42437F00"/>
    <w:rsid w:val="42EC1909"/>
    <w:rsid w:val="43315BEC"/>
    <w:rsid w:val="43AD1C7C"/>
    <w:rsid w:val="4486772E"/>
    <w:rsid w:val="44912C24"/>
    <w:rsid w:val="452F78E8"/>
    <w:rsid w:val="477C493B"/>
    <w:rsid w:val="47C03328"/>
    <w:rsid w:val="48350522"/>
    <w:rsid w:val="48F422BB"/>
    <w:rsid w:val="4A7A6DBA"/>
    <w:rsid w:val="4BF54CBC"/>
    <w:rsid w:val="4C122427"/>
    <w:rsid w:val="4CD73773"/>
    <w:rsid w:val="4D440E1C"/>
    <w:rsid w:val="4DC33073"/>
    <w:rsid w:val="4E3F7559"/>
    <w:rsid w:val="4ECE0172"/>
    <w:rsid w:val="50804CA1"/>
    <w:rsid w:val="51516E47"/>
    <w:rsid w:val="57922D81"/>
    <w:rsid w:val="5BD329C8"/>
    <w:rsid w:val="5CF93C67"/>
    <w:rsid w:val="62920BC0"/>
    <w:rsid w:val="63163A3E"/>
    <w:rsid w:val="637A7D59"/>
    <w:rsid w:val="639B14F1"/>
    <w:rsid w:val="64515E2E"/>
    <w:rsid w:val="64D61FAB"/>
    <w:rsid w:val="67687C4A"/>
    <w:rsid w:val="68790CF7"/>
    <w:rsid w:val="69A739D7"/>
    <w:rsid w:val="69F053C4"/>
    <w:rsid w:val="6B4C26F3"/>
    <w:rsid w:val="6C065982"/>
    <w:rsid w:val="6C56086E"/>
    <w:rsid w:val="6D30394E"/>
    <w:rsid w:val="6DBC2B14"/>
    <w:rsid w:val="73AC38AA"/>
    <w:rsid w:val="73C6500C"/>
    <w:rsid w:val="74083869"/>
    <w:rsid w:val="75CF057D"/>
    <w:rsid w:val="76832D41"/>
    <w:rsid w:val="78487A51"/>
    <w:rsid w:val="786A7F85"/>
    <w:rsid w:val="791505B4"/>
    <w:rsid w:val="7961108A"/>
    <w:rsid w:val="79CA1793"/>
    <w:rsid w:val="7A0758B4"/>
    <w:rsid w:val="7A7C6A82"/>
    <w:rsid w:val="7A8615E4"/>
    <w:rsid w:val="7B7702DD"/>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6690</Words>
  <Characters>7087</Characters>
  <Lines>59</Lines>
  <Paragraphs>16</Paragraphs>
  <TotalTime>2</TotalTime>
  <ScaleCrop>false</ScaleCrop>
  <LinksUpToDate>false</LinksUpToDate>
  <CharactersWithSpaces>7611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泡泡</cp:lastModifiedBy>
  <dcterms:modified xsi:type="dcterms:W3CDTF">2026-08-28T08:30:11Z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6CAEA96F768A48D199CF5CB0813C31F7_13</vt:lpwstr>
  </property>
  <property fmtid="{D5CDD505-2E9C-101B-9397-08002B2CF9AE}" pid="4" name="KSOTemplateDocerSaveRecord">
    <vt:lpwstr>eyJoZGlkIjoiYTIzNGY0NTExZGE2YmMxYjkwYzZiOGM3YjRmYTk2OTAiLCJ1c2VySWQiOiI5Nzg5NTQ0MzIifQ==</vt:lpwstr>
  </property>
</Properties>
</file>