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11918"/>
      <w:bookmarkStart w:id="3" w:name="_Toc15737"/>
      <w:bookmarkStart w:id="4" w:name="_Toc24454"/>
      <w:bookmarkStart w:id="5" w:name="_Toc32320"/>
      <w:bookmarkStart w:id="6" w:name="_Toc20910"/>
      <w:bookmarkStart w:id="7" w:name="_Toc21762"/>
      <w:bookmarkStart w:id="8" w:name="_Toc24068"/>
      <w:bookmarkStart w:id="9" w:name="_Toc13462"/>
      <w:bookmarkStart w:id="10" w:name="_Toc25712"/>
      <w:bookmarkStart w:id="11" w:name="_Toc20033"/>
      <w:bookmarkStart w:id="12" w:name="_Toc12789"/>
      <w:bookmarkStart w:id="13" w:name="_Toc7615"/>
      <w:bookmarkStart w:id="14" w:name="_Toc29002"/>
      <w:bookmarkStart w:id="15" w:name="_Toc8396"/>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万宁市后安镇龙田村委会无芽水库10.71亩出租项目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万宁市后安镇龙田村委会无芽水库10.71亩出租项目”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万宁市后安镇龙田村委会无芽水库10.71亩出租项目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万宁市后安镇龙田村委会无芽水库10.71亩出租项目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万宁市后安镇龙田村委会无芽水库10.71亩出租项目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13094"/>
      <w:bookmarkStart w:id="30" w:name="_Toc12264"/>
      <w:bookmarkStart w:id="31" w:name="_Toc14469"/>
      <w:bookmarkStart w:id="32" w:name="_Toc32101"/>
      <w:bookmarkStart w:id="33" w:name="_Toc29841"/>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万宁市后安镇龙田村委会无芽水库10.71亩出租项目交易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万宁市后安镇龙田村委会无芽水库10.71亩出租项目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万宁市后安镇龙田村委会无芽水库10.71亩出租项目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出租面积：10.71亩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38</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6169</Words>
  <Characters>6454</Characters>
  <Lines>59</Lines>
  <Paragraphs>16</Paragraphs>
  <TotalTime>3</TotalTime>
  <ScaleCrop>false</ScaleCrop>
  <LinksUpToDate>false</LinksUpToDate>
  <CharactersWithSpaces>6822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2026-09-06T10:40:49Z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