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11918"/>
      <w:bookmarkStart w:id="1" w:name="_Toc21422"/>
      <w:bookmarkStart w:id="2" w:name="_Toc21762"/>
      <w:bookmarkStart w:id="3" w:name="_Toc32320"/>
      <w:bookmarkStart w:id="4" w:name="_Toc24454"/>
      <w:bookmarkStart w:id="5" w:name="_Toc15737"/>
      <w:bookmarkStart w:id="6" w:name="_Toc20910"/>
      <w:bookmarkStart w:id="7" w:name="_Toc12789"/>
      <w:bookmarkStart w:id="8" w:name="_Toc13462"/>
      <w:bookmarkStart w:id="9" w:name="_Toc25712"/>
      <w:bookmarkStart w:id="10" w:name="_Toc24068"/>
      <w:bookmarkStart w:id="11" w:name="_Toc7615"/>
      <w:bookmarkStart w:id="12" w:name="_Toc29002"/>
      <w:bookmarkStart w:id="13" w:name="_Toc8396"/>
      <w:bookmarkStart w:id="14" w:name="_Toc24727"/>
      <w:bookmarkStart w:id="15" w:name="_Toc20033"/>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屯昌县南坤镇黄岭墟黄新二路44㎡铺面（原卖米店）出租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2026/9/16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屯昌县南坤镇黄岭墟黄新二路44㎡铺面（原卖米店）出租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12364元/年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2026/9/17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屯昌县南坤镇黄岭墟黄新二路44㎡铺面（原卖米店）出租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屯昌县南坤镇黄岭墟黄新二路44㎡铺面（原卖米店）出租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屯昌县南坤镇黄岭墟黄新二路44㎡铺面（原卖米店）出租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屯昌县南坤镇黄岭墟黄新二路44㎡铺面（原卖米店）出租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1532"/>
      <w:bookmarkStart w:id="17" w:name="_Toc28981"/>
      <w:bookmarkStart w:id="18" w:name="_Toc13357"/>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7009"/>
      <w:bookmarkStart w:id="20" w:name="_Toc24611"/>
      <w:bookmarkStart w:id="21" w:name="_Toc31003"/>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4535"/>
      <w:bookmarkStart w:id="24" w:name="_Toc30986"/>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1237"/>
      <w:bookmarkStart w:id="28" w:name="_Toc32101"/>
      <w:bookmarkStart w:id="29" w:name="_Toc14469"/>
      <w:bookmarkStart w:id="30" w:name="_Toc29841"/>
      <w:bookmarkStart w:id="31" w:name="_Toc4580"/>
      <w:bookmarkStart w:id="32" w:name="_Toc13094"/>
      <w:bookmarkStart w:id="33" w:name="_Toc12264"/>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屯昌县南坤镇黄岭墟黄新二路44㎡铺面（原卖米店）出租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屯昌县黄岭供销社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屯昌县南坤镇黄岭墟黄新二路44㎡铺面（原卖米店）出租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屯昌县南坤镇黄岭墟黄新二路44㎡铺面（原卖米店）出租</w:t>
      </w:r>
      <w:bookmarkStart w:id="36" w:name="_GoBack"/>
      <w:bookmarkEnd w:id="36"/>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：屯昌县黄岭供销社</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出租面积：44㎡</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挂网底价：12364元/年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交易保证金：7418元/年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报名时间：2026/9/8 10:00:00至2026/9/16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2026/9/17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一月一付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A9CCE74-93B5-455A-8B76-F1115B3F30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F54747DC-3C16-4437-9C77-54DC13584A82}"/>
  </w:font>
  <w:font w:name="仿宋_GB2312">
    <w:panose1 w:val="02010609030101010101"/>
    <w:charset w:val="86"/>
    <w:family w:val="modern"/>
    <w:pitch w:val="default"/>
    <w:sig w:usb0="00000001" w:usb1="080E0000" w:usb2="00000000" w:usb3="00000000" w:csb0="00040000" w:csb1="00000000"/>
    <w:embedRegular r:id="rId3" w:fontKey="{E88C8562-7B75-48A9-B751-22D4E456BA54}"/>
  </w:font>
  <w:font w:name="方正小标宋简体">
    <w:panose1 w:val="02000000000000000000"/>
    <w:charset w:val="86"/>
    <w:family w:val="auto"/>
    <w:pitch w:val="default"/>
    <w:sig w:usb0="00000001" w:usb1="08000000" w:usb2="00000000" w:usb3="00000000" w:csb0="00040000" w:csb1="00000000"/>
    <w:embedRegular r:id="rId4" w:fontKey="{707F6810-3AA0-4F2D-81E8-71800751766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1FB06D4"/>
    <w:rsid w:val="13100E81"/>
    <w:rsid w:val="138B0016"/>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8CE0A77"/>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5352C51"/>
    <w:rsid w:val="66C801A8"/>
    <w:rsid w:val="67281D31"/>
    <w:rsid w:val="69462C0F"/>
    <w:rsid w:val="69C23EC4"/>
    <w:rsid w:val="6C0E3CC0"/>
    <w:rsid w:val="6C2445E8"/>
    <w:rsid w:val="6C57425B"/>
    <w:rsid w:val="6D1B3300"/>
    <w:rsid w:val="6E49135B"/>
    <w:rsid w:val="6F71073E"/>
    <w:rsid w:val="70D80ED7"/>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6534</Words>
  <Characters>6967</Characters>
  <Lines>59</Lines>
  <Paragraphs>16</Paragraphs>
  <TotalTime>1</TotalTime>
  <ScaleCrop>false</ScaleCrop>
  <LinksUpToDate>false</LinksUpToDate>
  <CharactersWithSpaces>7520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2026-09-07T08:45:35Z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