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0910"/>
      <w:bookmarkStart w:id="2" w:name="_Toc24454"/>
      <w:bookmarkStart w:id="3" w:name="_Toc15737"/>
      <w:bookmarkStart w:id="4" w:name="_Toc11918"/>
      <w:bookmarkStart w:id="5" w:name="_Toc32320"/>
      <w:bookmarkStart w:id="6" w:name="_Toc21422"/>
      <w:bookmarkStart w:id="7" w:name="_Toc21762"/>
      <w:bookmarkStart w:id="8" w:name="_Toc25712"/>
      <w:bookmarkStart w:id="9" w:name="_Toc13462"/>
      <w:bookmarkStart w:id="10" w:name="_Toc8396"/>
      <w:bookmarkStart w:id="11" w:name="_Toc12789"/>
      <w:bookmarkStart w:id="12" w:name="_Toc7615"/>
      <w:bookmarkStart w:id="13" w:name="_Toc24068"/>
      <w:bookmarkStart w:id="14" w:name="_Toc20033"/>
      <w:bookmarkStart w:id="15" w:name="_Toc29002"/>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万宁市长丰镇七甲小学闲置校园校舍出租</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；78000元/年（不含税）。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万宁市长丰镇七甲小学闲置校园校舍出租</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万宁市长丰镇七甲小学闲置校园校舍出租</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万宁市长丰镇七甲小学闲置校园校舍出租</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万宁市长丰镇七甲小学闲置校园校舍出租</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3357"/>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32101"/>
      <w:bookmarkStart w:id="29" w:name="_Toc12264"/>
      <w:bookmarkStart w:id="30" w:name="_Toc14469"/>
      <w:bookmarkStart w:id="31" w:name="_Toc11237"/>
      <w:bookmarkStart w:id="32" w:name="_Toc13094"/>
      <w:bookmarkStart w:id="33" w:name="_Toc4580"/>
      <w:bookmarkStart w:id="34" w:name="_Toc2984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万宁市长丰镇七甲小学闲置校园校舍出租交易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长丰镇七甲村委会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万宁市长丰镇七甲小学闲置校园校舍出租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万宁市长丰镇七甲小学闲置校园校舍出租</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eastAsia="zh-CN"/>
        </w:rPr>
        <w:t>万宁市长丰镇</w:t>
      </w:r>
      <w:r>
        <w:rPr>
          <w:rFonts w:hint="eastAsia" w:asciiTheme="minorEastAsia" w:hAnsiTheme="minorEastAsia" w:cstheme="minorEastAsia"/>
          <w:sz w:val="28"/>
          <w:szCs w:val="28"/>
          <w:lang w:val="en-US" w:eastAsia="zh-CN"/>
        </w:rPr>
        <w:t>七甲</w:t>
      </w:r>
      <w:r>
        <w:rPr>
          <w:rFonts w:hint="eastAsia" w:asciiTheme="minorEastAsia" w:hAnsiTheme="minorEastAsia" w:cstheme="minorEastAsia"/>
          <w:sz w:val="28"/>
          <w:szCs w:val="28"/>
          <w:lang w:eastAsia="zh-CN"/>
        </w:rPr>
        <w:t>村委会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出租面积：建筑面积300㎡、占地面积14.42亩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78000</w:t>
      </w:r>
      <w:r>
        <w:rPr>
          <w:rFonts w:hint="eastAsia" w:asciiTheme="minorEastAsia" w:hAnsiTheme="minorEastAsia" w:cstheme="minorEastAsia"/>
          <w:sz w:val="28"/>
          <w:szCs w:val="28"/>
          <w:lang w:val="en-US" w:eastAsia="zh-CN"/>
        </w:rPr>
        <w:t>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80000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bookmarkStart w:id="36" w:name="_GoBack"/>
      <w:bookmarkEnd w:id="36"/>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9C33FE"/>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B67901"/>
    <w:rsid w:val="22CE377D"/>
    <w:rsid w:val="237D1851"/>
    <w:rsid w:val="23C4301C"/>
    <w:rsid w:val="2584778B"/>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6577</Words>
  <Characters>6973</Characters>
  <Lines>59</Lines>
  <Paragraphs>16</Paragraphs>
  <TotalTime>7</TotalTime>
  <ScaleCrop>false</ScaleCrop>
  <LinksUpToDate>false</LinksUpToDate>
  <CharactersWithSpaces>7402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2026-09-12T13:04:33Z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