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21762"/>
      <w:bookmarkStart w:id="3" w:name="_Toc20910"/>
      <w:bookmarkStart w:id="4" w:name="_Toc15737"/>
      <w:bookmarkStart w:id="5" w:name="_Toc24454"/>
      <w:bookmarkStart w:id="6" w:name="_Toc21422"/>
      <w:bookmarkStart w:id="7" w:name="_Toc11918"/>
      <w:bookmarkStart w:id="8" w:name="_Toc24068"/>
      <w:bookmarkStart w:id="9" w:name="_Toc13462"/>
      <w:bookmarkStart w:id="10" w:name="_Toc12789"/>
      <w:bookmarkStart w:id="11" w:name="_Toc29002"/>
      <w:bookmarkStart w:id="12" w:name="_Toc24727"/>
      <w:bookmarkStart w:id="13" w:name="_Toc20033"/>
      <w:bookmarkStart w:id="14" w:name="_Toc8396"/>
      <w:bookmarkStart w:id="15" w:name="_Toc25712"/>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万宁市长丰镇黄加村委会李三村民小组12.709亩集体土地出租项目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22</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09-23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sz w:val="28"/>
          <w:szCs w:val="28"/>
          <w:u w:val="single"/>
          <w:lang w:val="en-US" w:eastAsia="zh-CN"/>
        </w:rPr>
        <w:t>万宁市长丰镇黄加村委会李三村民小组12.709亩集体土地出租项目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sz w:val="28"/>
          <w:szCs w:val="28"/>
          <w:u w:val="single"/>
          <w:lang w:val="en-US" w:eastAsia="zh-CN"/>
        </w:rPr>
        <w:t>万宁市长丰镇黄加村委会李三村民小组12.709亩集体土地出租项目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sz w:val="28"/>
          <w:szCs w:val="28"/>
          <w:u w:val="single"/>
          <w:lang w:val="en-US" w:eastAsia="zh-CN"/>
        </w:rPr>
        <w:t>万宁市长丰镇黄加村委会李三村民小组12.709亩集体土地出租项目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bCs/>
          <w:sz w:val="28"/>
          <w:szCs w:val="28"/>
          <w:u w:val="single"/>
          <w:lang w:val="en-US" w:eastAsia="zh-CN"/>
        </w:rPr>
        <w:t>万宁市长丰镇黄加村委会李三村民小组12.709亩集体土地出租项目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14469"/>
      <w:bookmarkStart w:id="30" w:name="_Toc11237"/>
      <w:bookmarkStart w:id="31" w:name="_Toc12264"/>
      <w:bookmarkStart w:id="32" w:name="_Toc29841"/>
      <w:bookmarkStart w:id="33" w:name="_Toc32101"/>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万宁市长丰镇黄加村委会李三村民小组12.709亩集体土地出租项目交易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长丰镇黄加村委会李三村民小组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b/>
          <w:bCs/>
          <w:sz w:val="32"/>
          <w:szCs w:val="32"/>
          <w:u w:val="single"/>
          <w:lang w:val="en-US" w:eastAsia="zh-CN"/>
        </w:rPr>
        <w:t>万宁市长丰镇黄加村委会李三村民小组12.709亩集体土地出租项目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sz w:val="28"/>
          <w:szCs w:val="28"/>
          <w:lang w:val="en-US" w:eastAsia="zh-CN"/>
        </w:rPr>
        <w:t>万宁市长丰镇黄加村委会李三村民小组12.709亩集体土地出租项目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方：万宁市长丰镇黄加村委会李三村民小组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出租面积：12.709亩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6400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租金为五年一付，</w:t>
      </w:r>
      <w:bookmarkStart w:id="36" w:name="_GoBack"/>
      <w:bookmarkEnd w:id="36"/>
      <w:r>
        <w:rPr>
          <w:rFonts w:hint="eastAsia" w:asciiTheme="minorEastAsia" w:hAnsiTheme="minorEastAsia" w:cstheme="minorEastAsia"/>
          <w:sz w:val="28"/>
          <w:szCs w:val="28"/>
          <w:lang w:val="en-US" w:eastAsia="zh-CN"/>
        </w:rPr>
        <w:t>五年为一个周期，每个周期递增3%</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E51FB4"/>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4021A1"/>
    <w:rsid w:val="1CA9109C"/>
    <w:rsid w:val="1ED263B1"/>
    <w:rsid w:val="1EEE0DF2"/>
    <w:rsid w:val="2163678E"/>
    <w:rsid w:val="22CE377D"/>
    <w:rsid w:val="237D1851"/>
    <w:rsid w:val="23C4301C"/>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68D7E7A"/>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46907D1"/>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A616A5"/>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981300E"/>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6603</Words>
  <Characters>7034</Characters>
  <Lines>59</Lines>
  <Paragraphs>16</Paragraphs>
  <TotalTime>2</TotalTime>
  <ScaleCrop>false</ScaleCrop>
  <LinksUpToDate>false</LinksUpToDate>
  <CharactersWithSpaces>7463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2026-09-16T12:07:51Z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