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21422"/>
      <w:bookmarkStart w:id="3" w:name="_Toc20910"/>
      <w:bookmarkStart w:id="4" w:name="_Toc11918"/>
      <w:bookmarkStart w:id="5" w:name="_Toc21762"/>
      <w:bookmarkStart w:id="6" w:name="_Toc32320"/>
      <w:bookmarkStart w:id="7" w:name="_Toc15737"/>
      <w:bookmarkStart w:id="8" w:name="_Toc24068"/>
      <w:bookmarkStart w:id="9" w:name="_Toc12789"/>
      <w:bookmarkStart w:id="10" w:name="_Toc20033"/>
      <w:bookmarkStart w:id="11" w:name="_Toc24727"/>
      <w:bookmarkStart w:id="12" w:name="_Toc7615"/>
      <w:bookmarkStart w:id="13" w:name="_Toc13462"/>
      <w:bookmarkStart w:id="14" w:name="_Toc8396"/>
      <w:bookmarkStart w:id="15" w:name="_Toc2900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儋州市南辰农业开发有限公司一队牛潭班2号地块12.4824亩橡胶园土地出租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4096.72</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儋州市南辰农业开发有限公司一队牛潭班2号地块12.4824亩橡胶园土地出租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儋州市南辰农业开发有限公司一队牛潭班2号地块12.4824亩橡胶园土地出租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儋州市南辰农业开发有限公司一队牛潭班2号地块12.4824亩橡胶园土地出租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儋州市南辰农业开发有限公司一队牛潭班2号地块12.4824亩橡胶园土地出租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4469"/>
      <w:bookmarkStart w:id="29" w:name="_Toc32101"/>
      <w:bookmarkStart w:id="30" w:name="_Toc11237"/>
      <w:bookmarkStart w:id="31" w:name="_Toc12264"/>
      <w:bookmarkStart w:id="32" w:name="_Toc29841"/>
      <w:bookmarkStart w:id="33" w:name="_Toc1309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海南省儋州市南辰农业开发有限公司一队牛潭班2号地块12.4824亩橡胶园土地出租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儋州市南辰农业开发有限公司一队牛潭班2号地块12.4824亩橡胶园土地出租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儋州市南辰农业开发有限公司一队牛潭班2号地块12.4824亩</w:t>
      </w:r>
      <w:bookmarkStart w:id="36" w:name="_GoBack"/>
      <w:bookmarkEnd w:id="36"/>
      <w:r>
        <w:rPr>
          <w:rFonts w:hint="eastAsia" w:asciiTheme="minorEastAsia" w:hAnsiTheme="minorEastAsia" w:cstheme="minorEastAsia"/>
          <w:sz w:val="28"/>
          <w:szCs w:val="28"/>
          <w:lang w:val="en-US" w:eastAsia="zh-CN"/>
        </w:rPr>
        <w:t>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12.4824亩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挂牌价格：4096.72</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819元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43C2CF-4444-41CB-97CD-A94FDA60C7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9F21A94-0E62-4C67-AC7E-78B4F161BC2A}"/>
  </w:font>
  <w:font w:name="仿宋">
    <w:panose1 w:val="02010609060101010101"/>
    <w:charset w:val="86"/>
    <w:family w:val="auto"/>
    <w:pitch w:val="default"/>
    <w:sig w:usb0="800002BF" w:usb1="38CF7CFA" w:usb2="00000016" w:usb3="00000000" w:csb0="00040001" w:csb1="00000000"/>
    <w:embedRegular r:id="rId3" w:fontKey="{EFF2014D-C1EC-42FE-AF92-E9FF1A478615}"/>
  </w:font>
  <w:font w:name="新宋体">
    <w:panose1 w:val="02010609030101010101"/>
    <w:charset w:val="86"/>
    <w:family w:val="modern"/>
    <w:pitch w:val="default"/>
    <w:sig w:usb0="00000203" w:usb1="288F0000" w:usb2="00000006" w:usb3="00000000" w:csb0="00040001" w:csb1="00000000"/>
    <w:embedRegular r:id="rId4" w:fontKey="{0F823890-F798-487C-AD66-FAFA925756F8}"/>
  </w:font>
  <w:font w:name="微软雅黑">
    <w:panose1 w:val="020B0503020204020204"/>
    <w:charset w:val="86"/>
    <w:family w:val="swiss"/>
    <w:pitch w:val="default"/>
    <w:sig w:usb0="80000287" w:usb1="2ACF3C50" w:usb2="00000016" w:usb3="00000000" w:csb0="0004001F" w:csb1="00000000"/>
    <w:embedRegular r:id="rId5" w:fontKey="{F2780093-3452-4613-B910-CA556B061919}"/>
  </w:font>
  <w:font w:name="方正小标宋简体">
    <w:panose1 w:val="02000000000000000000"/>
    <w:charset w:val="86"/>
    <w:family w:val="auto"/>
    <w:pitch w:val="default"/>
    <w:sig w:usb0="00000001" w:usb1="08000000" w:usb2="00000000" w:usb3="00000000" w:csb0="00040000" w:csb1="00000000"/>
    <w:embedRegular r:id="rId6" w:fontKey="{F0BF36EA-B9B3-4758-B335-323E5AFFF4CB}"/>
  </w:font>
  <w:font w:name="方正小标宋_GBK">
    <w:panose1 w:val="02000000000000000000"/>
    <w:charset w:val="86"/>
    <w:family w:val="auto"/>
    <w:pitch w:val="default"/>
    <w:sig w:usb0="A00002BF" w:usb1="38CF7CFA" w:usb2="00082016" w:usb3="00000000" w:csb0="00040001" w:csb1="00000000"/>
    <w:embedRegular r:id="rId7" w:fontKey="{50C80C21-68A1-45CC-BD9A-FEBA93D5188C}"/>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0FD3F82"/>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7F0143"/>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2026-09-17T03:56:17Z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