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20910"/>
      <w:bookmarkStart w:id="3" w:name="_Toc21762"/>
      <w:bookmarkStart w:id="4" w:name="_Toc21422"/>
      <w:bookmarkStart w:id="5" w:name="_Toc11918"/>
      <w:bookmarkStart w:id="6" w:name="_Toc24454"/>
      <w:bookmarkStart w:id="7" w:name="_Toc15737"/>
      <w:bookmarkStart w:id="8" w:name="_Toc13462"/>
      <w:bookmarkStart w:id="9" w:name="_Toc8396"/>
      <w:bookmarkStart w:id="10" w:name="_Toc12789"/>
      <w:bookmarkStart w:id="11" w:name="_Toc7615"/>
      <w:bookmarkStart w:id="12" w:name="_Toc25712"/>
      <w:bookmarkStart w:id="13" w:name="_Toc29002"/>
      <w:bookmarkStart w:id="14" w:name="_Toc24727"/>
      <w:bookmarkStart w:id="15" w:name="_Toc20033"/>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2439.75</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儋州市南辰农业开发有限公司五队1号地块11.1787亩橡胶园土地出租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1237"/>
      <w:bookmarkStart w:id="30" w:name="_Toc14469"/>
      <w:bookmarkStart w:id="31" w:name="_Toc12264"/>
      <w:bookmarkStart w:id="32" w:name="_Toc29841"/>
      <w:bookmarkStart w:id="33" w:name="_Toc3210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海南省儋州市南辰农业开发有限公司五队1号地块11.1787亩橡胶园土地出租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儋州市南辰农业开发有限公司五队1号地块11.1787亩橡胶园土地出租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儋州市南辰农业开发有限公司五队1号地块11.1787亩橡胶园土地出租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儋州乡投农村农业投资有限公司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11.1787亩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挂牌价格：2439.75</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：488</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B6218E-7B3A-402B-B027-F8F46E5F3D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BB05AB9-C756-40ED-95C1-AF2AF4727C5B}"/>
  </w:font>
  <w:font w:name="仿宋">
    <w:panose1 w:val="02010609060101010101"/>
    <w:charset w:val="86"/>
    <w:family w:val="auto"/>
    <w:pitch w:val="default"/>
    <w:sig w:usb0="800002BF" w:usb1="38CF7CFA" w:usb2="00000016" w:usb3="00000000" w:csb0="00040001" w:csb1="00000000"/>
    <w:embedRegular r:id="rId3" w:fontKey="{1FD0942B-46F5-485B-BC89-13592F21B1C6}"/>
  </w:font>
  <w:font w:name="新宋体">
    <w:panose1 w:val="02010609030101010101"/>
    <w:charset w:val="86"/>
    <w:family w:val="modern"/>
    <w:pitch w:val="default"/>
    <w:sig w:usb0="00000203" w:usb1="288F0000" w:usb2="00000006" w:usb3="00000000" w:csb0="00040001" w:csb1="00000000"/>
    <w:embedRegular r:id="rId4" w:fontKey="{D1D4D0DF-4EE6-46EA-B614-5E4EB47A0552}"/>
  </w:font>
  <w:font w:name="微软雅黑">
    <w:panose1 w:val="020B0503020204020204"/>
    <w:charset w:val="86"/>
    <w:family w:val="swiss"/>
    <w:pitch w:val="default"/>
    <w:sig w:usb0="80000287" w:usb1="2ACF3C50" w:usb2="00000016" w:usb3="00000000" w:csb0="0004001F" w:csb1="00000000"/>
    <w:embedRegular r:id="rId5" w:fontKey="{550FFB5F-19CB-4092-A887-D6838B962744}"/>
  </w:font>
  <w:font w:name="方正小标宋简体">
    <w:panose1 w:val="02000000000000000000"/>
    <w:charset w:val="86"/>
    <w:family w:val="auto"/>
    <w:pitch w:val="default"/>
    <w:sig w:usb0="00000001" w:usb1="08000000" w:usb2="00000000" w:usb3="00000000" w:csb0="00040000" w:csb1="00000000"/>
    <w:embedRegular r:id="rId6" w:fontKey="{9C5E6158-FDC9-4EBB-B625-5548A696DEB4}"/>
  </w:font>
  <w:font w:name="方正小标宋_GBK">
    <w:panose1 w:val="02000000000000000000"/>
    <w:charset w:val="86"/>
    <w:family w:val="auto"/>
    <w:pitch w:val="default"/>
    <w:sig w:usb0="A00002BF" w:usb1="38CF7CFA" w:usb2="00082016" w:usb3="00000000" w:csb0="00040001" w:csb1="00000000"/>
    <w:embedRegular r:id="rId7" w:fontKey="{6F49B1B2-F32D-4EEB-816E-B773C95E5FB3}"/>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58163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2026-09-17T08:05:16Z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