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1422"/>
      <w:bookmarkStart w:id="2" w:name="_Toc21762"/>
      <w:bookmarkStart w:id="3" w:name="_Toc32320"/>
      <w:bookmarkStart w:id="4" w:name="_Toc20910"/>
      <w:bookmarkStart w:id="5" w:name="_Toc24454"/>
      <w:bookmarkStart w:id="6" w:name="_Toc15737"/>
      <w:bookmarkStart w:id="7" w:name="_Toc13462"/>
      <w:bookmarkStart w:id="8" w:name="_Toc12789"/>
      <w:bookmarkStart w:id="9" w:name="_Toc24727"/>
      <w:bookmarkStart w:id="10" w:name="_Toc8396"/>
      <w:bookmarkStart w:id="11" w:name="_Toc7615"/>
      <w:bookmarkStart w:id="12" w:name="_Toc20033"/>
      <w:bookmarkStart w:id="13" w:name="_Toc24068"/>
      <w:bookmarkStart w:id="14" w:name="_Toc29002"/>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省直辖县昌江黎族自治县叉河镇红阳村第一小学校舍530㎡（土地面积7587㎡）出租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12000元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昌江黎族自治县叉河镇红阳村第一小学校舍530㎡（土地面积7587㎡）出租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5年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46400</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10-10日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800" w:bottom="1118"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省直辖县昌江黎族自治县叉河镇红阳村第一小学校舍530㎡（土地面积7587㎡）出租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30986"/>
      <w:bookmarkStart w:id="24" w:name="_Toc4535"/>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3094"/>
      <w:bookmarkStart w:id="28" w:name="_Toc29841"/>
      <w:bookmarkStart w:id="29" w:name="_Toc11237"/>
      <w:bookmarkStart w:id="30" w:name="_Toc12264"/>
      <w:bookmarkStart w:id="31" w:name="_Toc32101"/>
      <w:bookmarkStart w:id="32" w:name="_Toc4580"/>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省直辖县昌江黎族自治县叉河镇红阳村第一小学校舍530㎡（土地面积7587㎡）出租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昌江黎族自治县叉河镇红阳村</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省直辖县昌江黎族自治县叉河镇红阳村第一小学校舍530㎡（土地面积7587㎡）出租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省直辖县昌江黎族自治县叉河镇红阳村第一小学校舍530㎡（土地面积7587㎡）出租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昌江黎族自治县叉河镇红阳村第一小学校舍530㎡（土地面积7587㎡）出租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5年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46400</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租金按1年一付，签订合同后7个工作日内缴纳1年的租金。</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bookmarkStart w:id="35" w:name="_GoBack"/>
      <w:bookmarkEnd w:id="35"/>
      <w:r>
        <w:rPr>
          <w:rFonts w:hint="eastAsia" w:asciiTheme="minorEastAsia" w:hAnsiTheme="minorEastAsia" w:cstheme="minorEastAsia"/>
          <w:color w:val="C00000"/>
          <w:sz w:val="28"/>
          <w:szCs w:val="28"/>
          <w:lang w:val="en-US" w:eastAsia="zh-CN"/>
        </w:rPr>
        <w:t>赵女士 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3AA2660"/>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DF22474"/>
    <w:rsid w:val="0E882FDA"/>
    <w:rsid w:val="0E9816ED"/>
    <w:rsid w:val="10396E71"/>
    <w:rsid w:val="10BA4DBF"/>
    <w:rsid w:val="11DE52CB"/>
    <w:rsid w:val="12A77C54"/>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EF81436"/>
    <w:rsid w:val="30AA01BC"/>
    <w:rsid w:val="30B56AE1"/>
    <w:rsid w:val="30CE55FA"/>
    <w:rsid w:val="327E6635"/>
    <w:rsid w:val="3321133C"/>
    <w:rsid w:val="339C62D3"/>
    <w:rsid w:val="347A51A8"/>
    <w:rsid w:val="3516702D"/>
    <w:rsid w:val="356B5D48"/>
    <w:rsid w:val="36257C7B"/>
    <w:rsid w:val="37E601A9"/>
    <w:rsid w:val="383F1814"/>
    <w:rsid w:val="3A6F5889"/>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D73773"/>
    <w:rsid w:val="4D440E1C"/>
    <w:rsid w:val="4DC33073"/>
    <w:rsid w:val="4E3F7559"/>
    <w:rsid w:val="4ECE0172"/>
    <w:rsid w:val="50804CA1"/>
    <w:rsid w:val="51516E47"/>
    <w:rsid w:val="57922D81"/>
    <w:rsid w:val="5BD329C8"/>
    <w:rsid w:val="5CF93C67"/>
    <w:rsid w:val="62920BC0"/>
    <w:rsid w:val="63163A3E"/>
    <w:rsid w:val="637A7D59"/>
    <w:rsid w:val="639B14F1"/>
    <w:rsid w:val="6409455F"/>
    <w:rsid w:val="641F38C8"/>
    <w:rsid w:val="64515E2E"/>
    <w:rsid w:val="64D61FAB"/>
    <w:rsid w:val="67687C4A"/>
    <w:rsid w:val="68790CF7"/>
    <w:rsid w:val="68803C6C"/>
    <w:rsid w:val="69A739D7"/>
    <w:rsid w:val="6B144A07"/>
    <w:rsid w:val="6C065982"/>
    <w:rsid w:val="6C56086E"/>
    <w:rsid w:val="6D30394E"/>
    <w:rsid w:val="6DBC2B14"/>
    <w:rsid w:val="70DC0AF6"/>
    <w:rsid w:val="73AC38AA"/>
    <w:rsid w:val="73C6500C"/>
    <w:rsid w:val="74083869"/>
    <w:rsid w:val="76832D41"/>
    <w:rsid w:val="78487A51"/>
    <w:rsid w:val="786A7F85"/>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3905</Words>
  <Characters>4113</Characters>
  <Lines>59</Lines>
  <Paragraphs>16</Paragraphs>
  <TotalTime>70</TotalTime>
  <ScaleCrop>false</ScaleCrop>
  <LinksUpToDate>false</LinksUpToDate>
  <CharactersWithSpaces>4116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2026-09-20T06:51:51Z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