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4454"/>
      <w:bookmarkStart w:id="1" w:name="_Toc21422"/>
      <w:bookmarkStart w:id="2" w:name="_Toc20910"/>
      <w:bookmarkStart w:id="3" w:name="_Toc15737"/>
      <w:bookmarkStart w:id="4" w:name="_Toc11918"/>
      <w:bookmarkStart w:id="5" w:name="_Toc21762"/>
      <w:bookmarkStart w:id="6" w:name="_Toc32320"/>
      <w:bookmarkStart w:id="7" w:name="_Toc8396"/>
      <w:bookmarkStart w:id="8" w:name="_Toc7615"/>
      <w:bookmarkStart w:id="9" w:name="_Toc12789"/>
      <w:bookmarkStart w:id="10" w:name="_Toc20033"/>
      <w:bookmarkStart w:id="11" w:name="_Toc24727"/>
      <w:bookmarkStart w:id="12" w:name="_Toc13462"/>
      <w:bookmarkStart w:id="13" w:name="_Toc25712"/>
      <w:bookmarkStart w:id="14" w:name="_Toc24068"/>
      <w:bookmarkStart w:id="15" w:name="_Toc2900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屯昌县屯城镇原县人民医院12、13号71.2㎡商铺出租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2026/10/15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屯昌县屯城镇原县人民医院12、13号71.2㎡商铺出租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150000</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2026/10/16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屯昌县屯城镇原县人民医院12、13号71.2㎡商铺出租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屯昌县屯城镇原县人民医院12、13号71.2㎡商铺出租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屯昌县屯城镇原县人民医院12、13号71.2㎡商铺出租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屯昌县屯城镇原县人民医院12、13号71.2㎡商铺出租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1532"/>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7009"/>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4535"/>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14469"/>
      <w:bookmarkStart w:id="29" w:name="_Toc4580"/>
      <w:bookmarkStart w:id="30" w:name="_Toc29841"/>
      <w:bookmarkStart w:id="31" w:name="_Toc12264"/>
      <w:bookmarkStart w:id="32" w:name="_Toc13094"/>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屯昌县屯城镇原县人民医院12、13号71.2㎡商铺出租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海南屯昌发展控股集团有限公司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屯昌县屯城镇原县人民医院12、13号71.2㎡商铺出租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屯昌县屯城镇原县人民医院12、13号71.2㎡商铺出租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：海南屯昌发展控股集团有限公司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出租面积：71.2㎡</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挂网底价：150000元/年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交易保证金：150000元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报名时间：2026/10/8 10:00:00至2026/10/15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2026/10/16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王</w:t>
      </w:r>
      <w:r>
        <w:rPr>
          <w:rFonts w:hint="eastAsia" w:asciiTheme="minorEastAsia" w:hAnsiTheme="minorEastAsia" w:eastAsiaTheme="minorEastAsia" w:cstheme="minorEastAsia"/>
          <w:color w:val="auto"/>
          <w:sz w:val="28"/>
          <w:szCs w:val="28"/>
        </w:rPr>
        <w:t>先生  17886726043</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bookmarkStart w:id="36" w:name="_GoBack"/>
      <w:bookmarkEnd w:id="36"/>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1201C6-70E7-481A-B1E1-A6084D2263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EAA784FC-B266-4325-93EC-80F2EBDA7EAB}"/>
  </w:font>
  <w:font w:name="仿宋_GB2312">
    <w:panose1 w:val="02010609030101010101"/>
    <w:charset w:val="86"/>
    <w:family w:val="modern"/>
    <w:pitch w:val="default"/>
    <w:sig w:usb0="00000001" w:usb1="080E0000" w:usb2="00000000" w:usb3="00000000" w:csb0="00040000" w:csb1="00000000"/>
    <w:embedRegular r:id="rId3" w:fontKey="{56DD7770-EE11-457D-B677-F8F9AB84EF0F}"/>
  </w:font>
  <w:font w:name="方正小标宋简体">
    <w:panose1 w:val="02000000000000000000"/>
    <w:charset w:val="86"/>
    <w:family w:val="auto"/>
    <w:pitch w:val="default"/>
    <w:sig w:usb0="00000001" w:usb1="08000000" w:usb2="00000000" w:usb3="00000000" w:csb0="00040000" w:csb1="00000000"/>
    <w:embedRegular r:id="rId4" w:fontKey="{6204B833-D762-4DCB-BC5C-869178C84F6C}"/>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6459</Words>
  <Characters>6930</Characters>
  <Lines>59</Lines>
  <Paragraphs>16</Paragraphs>
  <TotalTime>17</TotalTime>
  <ScaleCrop>false</ScaleCrop>
  <LinksUpToDate>false</LinksUpToDate>
  <CharactersWithSpaces>7480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保哥</cp:lastModifiedBy>
  <cp:lastPrinted>2025-08-15T02:40:00Z</cp:lastPrinted>
  <dcterms:modified xsi:type="dcterms:W3CDTF">2026-09-30T09:28:07Z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F06D31BA31384C43B133C2B0274500F7_13</vt:lpwstr>
  </property>
  <property fmtid="{D5CDD505-2E9C-101B-9397-08002B2CF9AE}" pid="4" name="KSOTemplateDocerSaveRecord">
    <vt:lpwstr>eyJoZGlkIjoiZTdkNDE5N2M5N2NhNjk3YTg2MmExMmVlNGQ2YjIzNTciLCJ1c2VySWQiOiI0MTI3MzUxMzYifQ==</vt:lpwstr>
  </property>
</Properties>
</file>