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0910"/>
      <w:bookmarkStart w:id="2" w:name="_Toc21762"/>
      <w:bookmarkStart w:id="3" w:name="_Toc15737"/>
      <w:bookmarkStart w:id="4" w:name="_Toc32320"/>
      <w:bookmarkStart w:id="5" w:name="_Toc21422"/>
      <w:bookmarkStart w:id="6" w:name="_Toc24454"/>
      <w:bookmarkStart w:id="7" w:name="_Toc11918"/>
      <w:bookmarkStart w:id="8" w:name="_Toc8396"/>
      <w:bookmarkStart w:id="9" w:name="_Toc12789"/>
      <w:bookmarkStart w:id="10" w:name="_Toc20033"/>
      <w:bookmarkStart w:id="11" w:name="_Toc24727"/>
      <w:bookmarkStart w:id="12" w:name="_Toc25712"/>
      <w:bookmarkStart w:id="13" w:name="_Toc7615"/>
      <w:bookmarkStart w:id="14" w:name="_Toc29002"/>
      <w:bookmarkStart w:id="15" w:name="_Toc24068"/>
      <w:bookmarkStart w:id="16" w:name="_Toc13462"/>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儋州市海胶集团西联分公司新盈片区新春队175.06亩胶园林下农业土地出租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15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70024元/年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500元（最低500元）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儋州市海胶集团西联分公司新盈片区新春队175.06亩胶园林下农业土地出租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儋州市海胶集团西联分公司新盈片区新春队175.06亩胶园林下农业土地出租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儋州市海胶集团西联分公司新盈片区新春队175.06亩胶园林下农业土地出租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儋州市海胶集团西联分公司新盈片区新春队175.06亩胶园林下农业土地出租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2264"/>
      <w:bookmarkStart w:id="29" w:name="_Toc13094"/>
      <w:bookmarkStart w:id="30" w:name="_Toc4580"/>
      <w:bookmarkStart w:id="31" w:name="_Toc29841"/>
      <w:bookmarkStart w:id="32" w:name="_Toc11237"/>
      <w:bookmarkStart w:id="33" w:name="_Toc32101"/>
      <w:bookmarkStart w:id="34" w:name="_Toc14469"/>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儋州市海胶集团西联分公司</w:t>
      </w:r>
      <w:bookmarkStart w:id="40" w:name="_GoBack"/>
      <w:r>
        <w:rPr>
          <w:rFonts w:hint="eastAsia" w:ascii="方正小标宋_GBK" w:hAnsi="方正小标宋_GBK" w:eastAsia="方正小标宋_GBK" w:cs="方正小标宋_GBK"/>
          <w:b/>
          <w:bCs/>
          <w:color w:val="auto"/>
          <w:sz w:val="36"/>
          <w:szCs w:val="36"/>
          <w:lang w:val="en-US" w:eastAsia="zh-CN"/>
        </w:rPr>
        <w:t>新盈片区新春队175.06亩</w:t>
      </w:r>
      <w:bookmarkEnd w:id="40"/>
      <w:r>
        <w:rPr>
          <w:rFonts w:hint="eastAsia" w:ascii="方正小标宋_GBK" w:hAnsi="方正小标宋_GBK" w:eastAsia="方正小标宋_GBK" w:cs="方正小标宋_GBK"/>
          <w:b/>
          <w:bCs/>
          <w:color w:val="auto"/>
          <w:sz w:val="36"/>
          <w:szCs w:val="36"/>
          <w:lang w:val="en-US" w:eastAsia="zh-CN"/>
        </w:rPr>
        <w:t>胶园林下农业土地出租交易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海南天然橡胶产业集团股份有限公司西联分公司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儋州市海胶集团西联分公司新盈片区新春队175.06亩胶园林下农业土地出租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儋州市海胶集团西联分公司新盈片区新春队175.06亩胶园林下农业土地出租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编号：H4-20261010-0001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海南天然橡胶产业集团股份有限公司西联分公司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出租面积：175.06亩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出租年限：2年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挂网底价：70024元/年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交易保证金：35012元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026年10月10日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-2026年10月15日12:00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竞拍时间：2026年10月16日10:00-16:00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承租方需缴纳一年租金作为履约保证金。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现场勘查联系方式：符祥泽 13976479019</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2DB699-E5AB-40A5-A368-04483BCDEA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BF27A818-0CAF-42F1-A108-84C69F6A094E}"/>
  </w:font>
  <w:font w:name="新宋体">
    <w:panose1 w:val="02010609030101010101"/>
    <w:charset w:val="86"/>
    <w:family w:val="modern"/>
    <w:pitch w:val="default"/>
    <w:sig w:usb0="00000203" w:usb1="288F0000" w:usb2="00000006" w:usb3="00000000" w:csb0="00040001" w:csb1="00000000"/>
    <w:embedRegular r:id="rId3" w:fontKey="{A9D5561B-5EE1-44C8-8882-E0C3E366BF37}"/>
  </w:font>
  <w:font w:name="微软雅黑">
    <w:panose1 w:val="020B0503020204020204"/>
    <w:charset w:val="86"/>
    <w:family w:val="swiss"/>
    <w:pitch w:val="default"/>
    <w:sig w:usb0="80000287" w:usb1="2ACF3C50" w:usb2="00000016" w:usb3="00000000" w:csb0="0004001F" w:csb1="00000000"/>
    <w:embedRegular r:id="rId4" w:fontKey="{1A1152C9-B031-4862-8166-5719448CA47B}"/>
  </w:font>
  <w:font w:name="仿宋">
    <w:panose1 w:val="02010609060101010101"/>
    <w:charset w:val="86"/>
    <w:family w:val="modern"/>
    <w:pitch w:val="default"/>
    <w:sig w:usb0="800002BF" w:usb1="38CF7CFA" w:usb2="00000016" w:usb3="00000000" w:csb0="00040001" w:csb1="00000000"/>
    <w:embedRegular r:id="rId5" w:fontKey="{25588B7C-9F38-4C3B-95A5-D89FA8118B0B}"/>
  </w:font>
  <w:font w:name="方正小标宋_GBK">
    <w:panose1 w:val="03000509000000000000"/>
    <w:charset w:val="86"/>
    <w:family w:val="auto"/>
    <w:pitch w:val="default"/>
    <w:sig w:usb0="00000001" w:usb1="080E0000" w:usb2="00000000" w:usb3="00000000" w:csb0="00040000" w:csb1="00000000"/>
    <w:embedRegular r:id="rId6" w:fontKey="{C04D6706-C576-4204-B318-20CA5442EBAD}"/>
  </w:font>
  <w:font w:name="WPSEMBED4">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8E10F33"/>
    <w:rsid w:val="1A0C35CC"/>
    <w:rsid w:val="1A745B2D"/>
    <w:rsid w:val="1CDC6FF8"/>
    <w:rsid w:val="203D25C9"/>
    <w:rsid w:val="2163678E"/>
    <w:rsid w:val="23C4301C"/>
    <w:rsid w:val="24475A26"/>
    <w:rsid w:val="248C15EF"/>
    <w:rsid w:val="25E00BB4"/>
    <w:rsid w:val="264204D7"/>
    <w:rsid w:val="2741574C"/>
    <w:rsid w:val="2AAA49DC"/>
    <w:rsid w:val="2BBC5254"/>
    <w:rsid w:val="2C765212"/>
    <w:rsid w:val="2FBC25A1"/>
    <w:rsid w:val="30B56AE1"/>
    <w:rsid w:val="30D87B26"/>
    <w:rsid w:val="31093A93"/>
    <w:rsid w:val="32561B09"/>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6175B3F"/>
    <w:rsid w:val="471C7949"/>
    <w:rsid w:val="47C03328"/>
    <w:rsid w:val="48601C27"/>
    <w:rsid w:val="498E5685"/>
    <w:rsid w:val="4C122427"/>
    <w:rsid w:val="4C444565"/>
    <w:rsid w:val="4D440E1C"/>
    <w:rsid w:val="4DC33073"/>
    <w:rsid w:val="4E3F7559"/>
    <w:rsid w:val="4ECE0172"/>
    <w:rsid w:val="4F6A22FF"/>
    <w:rsid w:val="4F894D9D"/>
    <w:rsid w:val="500D0ED1"/>
    <w:rsid w:val="50C11000"/>
    <w:rsid w:val="51516E47"/>
    <w:rsid w:val="51A46EB2"/>
    <w:rsid w:val="51A80642"/>
    <w:rsid w:val="53377685"/>
    <w:rsid w:val="547E614D"/>
    <w:rsid w:val="5557136D"/>
    <w:rsid w:val="56073B1A"/>
    <w:rsid w:val="56196B60"/>
    <w:rsid w:val="56286BAD"/>
    <w:rsid w:val="5B3D3480"/>
    <w:rsid w:val="5CF93C67"/>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74A33BE"/>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6832</Words>
  <Characters>7256</Characters>
  <Lines>59</Lines>
  <Paragraphs>16</Paragraphs>
  <TotalTime>59</TotalTime>
  <ScaleCrop>false</ScaleCrop>
  <LinksUpToDate>false</LinksUpToDate>
  <CharactersWithSpaces>7746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2026-10-10T07:52:32Z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1BF374F7EA9649F6A8B6B04E4A9BE4F9_13</vt:lpwstr>
  </property>
  <property fmtid="{D5CDD505-2E9C-101B-9397-08002B2CF9AE}" pid="4" name="KSOTemplateDocerSaveRecord">
    <vt:lpwstr>eyJoZGlkIjoiOTIxYTdjZWIwYjY1OTYxYTUwNzNmNTEyZDlhNWViMzYiLCJ1c2VySWQiOiIzMTM5MzgyNDcifQ==</vt:lpwstr>
  </property>
</Properties>
</file>