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422"/>
      <w:bookmarkStart w:id="1" w:name="_Toc15737"/>
      <w:bookmarkStart w:id="2" w:name="_Toc24454"/>
      <w:bookmarkStart w:id="3" w:name="_Toc11918"/>
      <w:bookmarkStart w:id="4" w:name="_Toc20910"/>
      <w:bookmarkStart w:id="5" w:name="_Toc32320"/>
      <w:bookmarkStart w:id="6" w:name="_Toc21762"/>
      <w:bookmarkStart w:id="7" w:name="_Toc7615"/>
      <w:bookmarkStart w:id="8" w:name="_Toc8396"/>
      <w:bookmarkStart w:id="9" w:name="_Toc13462"/>
      <w:bookmarkStart w:id="10" w:name="_Toc24727"/>
      <w:bookmarkStart w:id="11" w:name="_Toc12789"/>
      <w:bookmarkStart w:id="12" w:name="_Toc20033"/>
      <w:bookmarkStart w:id="13" w:name="_Toc24068"/>
      <w:bookmarkStart w:id="14" w:name="_Toc29002"/>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琼海市嘉积镇温泉村委会200平方米老旧办公楼出租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35000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琼海市嘉积镇温泉村委会200平方米老旧办公楼出租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琼海市嘉积镇温泉村委会200平方米老旧办公楼出租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琼海市嘉积镇温泉村委会200平方米老旧办公楼出租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208B6E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海南省琼海市嘉积镇温泉村委会200平方米老旧办公楼</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琼海市嘉积镇温泉村民委员会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琼海市嘉积镇温泉村委会200平方米老旧办公楼出租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琼海市嘉积镇温泉村委会200平方米老旧办公楼出租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琼海市嘉积镇温泉村民委员会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35000元/年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7000元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38A7854F">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琼海市嘉积镇温泉村委会200平方米老旧办公楼出租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14469"/>
      <w:bookmarkStart w:id="29" w:name="_Toc32101"/>
      <w:bookmarkStart w:id="30" w:name="_Toc29841"/>
      <w:bookmarkStart w:id="31" w:name="_Toc4580"/>
      <w:bookmarkStart w:id="32" w:name="_Toc13094"/>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010A70"/>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53</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2026-10-10T09:19:40Z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