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11918"/>
      <w:bookmarkStart w:id="3" w:name="_Toc21762"/>
      <w:bookmarkStart w:id="4" w:name="_Toc24454"/>
      <w:bookmarkStart w:id="5" w:name="_Toc21422"/>
      <w:bookmarkStart w:id="6" w:name="_Toc15737"/>
      <w:bookmarkStart w:id="7" w:name="_Toc32320"/>
      <w:bookmarkStart w:id="8" w:name="_Toc25712"/>
      <w:bookmarkStart w:id="9" w:name="_Toc24727"/>
      <w:bookmarkStart w:id="10" w:name="_Toc12789"/>
      <w:bookmarkStart w:id="11" w:name="_Toc13462"/>
      <w:bookmarkStart w:id="12" w:name="_Toc20033"/>
      <w:bookmarkStart w:id="13" w:name="_Toc7615"/>
      <w:bookmarkStart w:id="14" w:name="_Toc29002"/>
      <w:bookmarkStart w:id="15" w:name="_Toc24068"/>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儋州市东成镇茅坡村灵流组46.13亩土地出租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1"/>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7A42A168">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32291</w:t>
      </w:r>
      <w:r>
        <w:rPr>
          <w:rFonts w:hint="eastAsia" w:ascii="新宋体" w:hAnsi="新宋体" w:eastAsia="新宋体" w:cs="Times New Roman"/>
          <w:b/>
          <w:bCs/>
          <w:sz w:val="28"/>
          <w:szCs w:val="28"/>
          <w:lang w:eastAsia="zh-CN"/>
        </w:rPr>
        <w:t>元/年</w:t>
      </w:r>
    </w:p>
    <w:p w14:paraId="33FB8EDA">
      <w:pPr>
        <w:spacing w:line="520" w:lineRule="exact"/>
        <w:ind w:firstLine="562" w:firstLineChars="200"/>
        <w:jc w:val="left"/>
        <w:rPr>
          <w:rFonts w:hint="eastAsia" w:ascii="新宋体" w:hAnsi="新宋体" w:eastAsia="新宋体" w:cs="Times New Roman"/>
          <w:sz w:val="28"/>
          <w:szCs w:val="28"/>
        </w:rPr>
      </w:pPr>
      <w:r>
        <w:rPr>
          <w:rFonts w:ascii="新宋体" w:hAnsi="新宋体" w:eastAsia="新宋体" w:cs="Times New Roman"/>
          <w:b/>
          <w:bCs/>
          <w:kern w:val="2"/>
          <w:sz w:val="28"/>
          <w:szCs w:val="28"/>
          <w:lang w:val="en-US" w:eastAsia="zh-CN" w:bidi="ar-SA"/>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671405A5">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0"/>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1"/>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9"/>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6A3CC010">
      <w:pPr>
        <w:pStyle w:val="3"/>
        <w:spacing w:line="240" w:lineRule="auto"/>
        <w:rPr>
          <w:rStyle w:val="13"/>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儋州市东成镇茅坡村灵流组46.13亩土地出租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儋州市东成镇茅坡村灵流组46.13亩土地出租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儋州市东成镇茅坡村灵流组46.13亩土地出租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9"/>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儋州市东成镇茅坡村灵流组46.13亩土地出租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32101"/>
      <w:bookmarkStart w:id="30" w:name="_Toc4580"/>
      <w:bookmarkStart w:id="31" w:name="_Toc12264"/>
      <w:bookmarkStart w:id="32" w:name="_Toc11237"/>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1"/>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5"/>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5"/>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5"/>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5"/>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5"/>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5"/>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儋州市东成镇茅坡村灵流组46.13亩土地出租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儋州市东成镇茅坡村灵流组集体经济组织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儋州市东成镇茅坡村灵流组46.13亩土地出租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标的名称：儋州市东成镇茅坡村灵流组46.13亩土地出租</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方：儋州市东成镇茅坡村灵流组集体经济组织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46.13亩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eastAsiaTheme="minorEastAsia" w:cstheme="minorEastAsia"/>
          <w:sz w:val="28"/>
          <w:szCs w:val="28"/>
          <w:lang w:val="en-US" w:eastAsia="zh-CN"/>
        </w:rPr>
        <w:t>32291</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6500元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21 </w:t>
      </w:r>
      <w:r>
        <w:rPr>
          <w:rFonts w:hint="eastAsia" w:asciiTheme="minorEastAsia" w:hAnsiTheme="minorEastAsia" w:eastAsiaTheme="minorEastAsia" w:cstheme="minorEastAsia"/>
          <w:sz w:val="28"/>
          <w:szCs w:val="28"/>
        </w:rPr>
        <w:t>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 租金5年一付，每5年递增5%，签合同后7日内支付第一笔租金。</w:t>
      </w:r>
    </w:p>
    <w:p w14:paraId="6D5C9C0F">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羊先生 </w:t>
      </w:r>
      <w:bookmarkStart w:id="36" w:name="_GoBack"/>
      <w:bookmarkEnd w:id="36"/>
      <w:r>
        <w:rPr>
          <w:rFonts w:hint="eastAsia" w:asciiTheme="minorEastAsia" w:hAnsiTheme="minorEastAsia" w:cstheme="minorEastAsia"/>
          <w:sz w:val="28"/>
          <w:szCs w:val="28"/>
          <w:lang w:val="en-US" w:eastAsia="zh-CN"/>
        </w:rPr>
        <w:t>13379933535</w:t>
      </w:r>
    </w:p>
    <w:p w14:paraId="55CB3161">
      <w:pPr>
        <w:spacing w:line="52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900A0D-5768-448C-B7AE-D61C72F5C6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3A917F4-EBBC-4EDE-9F03-AE72D883955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50235904-7A7A-4A1A-A747-DA45C3B877F0}"/>
  </w:font>
  <w:font w:name="仿宋">
    <w:panose1 w:val="02010609060101010101"/>
    <w:charset w:val="86"/>
    <w:family w:val="auto"/>
    <w:pitch w:val="default"/>
    <w:sig w:usb0="800002BF" w:usb1="38CF7CFA" w:usb2="00000016" w:usb3="00000000" w:csb0="00040001" w:csb1="00000000"/>
    <w:embedRegular r:id="rId4" w:fontKey="{769CEBB3-0F6C-4304-97DD-777ED5C0AF68}"/>
  </w:font>
  <w:font w:name="新宋体">
    <w:panose1 w:val="02010609030101010101"/>
    <w:charset w:val="86"/>
    <w:family w:val="modern"/>
    <w:pitch w:val="default"/>
    <w:sig w:usb0="00000203" w:usb1="288F0000" w:usb2="00000006" w:usb3="00000000" w:csb0="00040001" w:csb1="00000000"/>
    <w:embedRegular r:id="rId5" w:fontKey="{0832B879-6DD6-484B-9930-A3BCEC6BBD6C}"/>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374BDA9E-955D-466B-8E88-6A8D76BCBFBA}"/>
  </w:font>
  <w:font w:name="方正小标宋_GBK">
    <w:panose1 w:val="02000000000000000000"/>
    <w:charset w:val="86"/>
    <w:family w:val="auto"/>
    <w:pitch w:val="default"/>
    <w:sig w:usb0="A00002BF" w:usb1="38CF7CFA" w:usb2="00082016" w:usb3="00000000" w:csb0="00040001" w:csb1="00000000"/>
    <w:embedRegular r:id="rId7" w:fontKey="{F9478D54-295A-4B70-9C74-8D9C6365B26D}"/>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23A8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D9C3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D1D9C3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75D214A"/>
    <w:rsid w:val="236916EC"/>
    <w:rsid w:val="4D3F0047"/>
    <w:rsid w:val="5C2F3DF1"/>
    <w:rsid w:val="71390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0">
    <w:name w:val="Normal (Web)"/>
    <w:basedOn w:val="1"/>
    <w:qFormat/>
    <w:uiPriority w:val="0"/>
    <w:pPr>
      <w:spacing w:beforeAutospacing="1" w:afterAutospacing="1"/>
      <w:jc w:val="left"/>
    </w:pPr>
    <w:rPr>
      <w:rFonts w:cs="Times New Roman"/>
      <w:kern w:val="0"/>
      <w:sz w:val="24"/>
    </w:rPr>
  </w:style>
  <w:style w:type="character" w:customStyle="1" w:styleId="13">
    <w:name w:val="标题4 Char"/>
    <w:link w:val="14"/>
    <w:qFormat/>
    <w:locked/>
    <w:uiPriority w:val="0"/>
    <w:rPr>
      <w:rFonts w:eastAsia="宋体"/>
      <w:kern w:val="0"/>
      <w:sz w:val="36"/>
      <w:szCs w:val="20"/>
    </w:rPr>
  </w:style>
  <w:style w:type="paragraph" w:customStyle="1" w:styleId="14">
    <w:name w:val="标题4"/>
    <w:basedOn w:val="4"/>
    <w:link w:val="13"/>
    <w:qFormat/>
    <w:uiPriority w:val="0"/>
    <w:rPr>
      <w:rFonts w:eastAsia="宋体"/>
      <w:kern w:val="0"/>
      <w:sz w:val="36"/>
      <w:szCs w:val="20"/>
    </w:rPr>
  </w:style>
  <w:style w:type="paragraph" w:customStyle="1" w:styleId="15">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5539</Words>
  <Characters>5829</Characters>
  <Lines>0</Lines>
  <Paragraphs>0</Paragraphs>
  <TotalTime>4</TotalTime>
  <ScaleCrop>false</ScaleCrop>
  <LinksUpToDate>false</LinksUpToDate>
  <CharactersWithSpaces>5995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2026-10-12T03:04:53Z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DD636D39B2654EE39DA15EB580D979AC_13</vt:lpwstr>
  </property>
  <property fmtid="{D5CDD505-2E9C-101B-9397-08002B2CF9AE}" pid="4" name="KSOTemplateDocerSaveRecord">
    <vt:lpwstr>eyJoZGlkIjoiYzJhNzY0NmM1NWQwNGNiMzY4MzEyNzljMTc5Y2M5OWQiLCJ1c2VySWQiOiIxMTQ2ODI2NzgyIn0=</vt:lpwstr>
  </property>
</Properties>
</file>