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24454"/>
      <w:bookmarkStart w:id="3" w:name="_Toc32320"/>
      <w:bookmarkStart w:id="4" w:name="_Toc11918"/>
      <w:bookmarkStart w:id="5" w:name="_Toc21422"/>
      <w:bookmarkStart w:id="6" w:name="_Toc15737"/>
      <w:bookmarkStart w:id="7" w:name="_Toc21762"/>
      <w:bookmarkStart w:id="8" w:name="_Toc8396"/>
      <w:bookmarkStart w:id="9" w:name="_Toc29002"/>
      <w:bookmarkStart w:id="10" w:name="_Toc12789"/>
      <w:bookmarkStart w:id="11" w:name="_Toc13462"/>
      <w:bookmarkStart w:id="12" w:name="_Toc20033"/>
      <w:bookmarkStart w:id="13" w:name="_Toc24068"/>
      <w:bookmarkStart w:id="14" w:name="_Toc7615"/>
      <w:bookmarkStart w:id="15" w:name="_Toc2571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礼纪镇莲花村委会大占村民小组北边坡4.47亩集体土地出租项目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；550元/亩/年（不含税）。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10-20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礼纪镇莲花村委会大占村民小组北边坡4.47亩集体土地出租项目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礼纪镇莲花村委会大占村民小组北边坡4.47亩集体土地出租项目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礼纪镇莲花村委会大占村民小组北边坡4.47亩集体土地出租项目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礼纪镇莲花村委会大占村民小组北边坡4.47亩集体土地出租项目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4580"/>
      <w:bookmarkStart w:id="30" w:name="_Toc11237"/>
      <w:bookmarkStart w:id="31" w:name="_Toc12264"/>
      <w:bookmarkStart w:id="32" w:name="_Toc13094"/>
      <w:bookmarkStart w:id="33" w:name="_Toc14469"/>
      <w:bookmarkStart w:id="34" w:name="_Toc2984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礼纪镇莲花村委会大占村民小组北边坡4.47亩集体土地出租项目交易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礼纪镇莲花村委会大占村民小组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礼纪镇莲花村委会大占村民小组北边坡4.47亩集体土地出租项目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礼纪镇莲花村委会大占村民小组北边坡4.47亩集体土地出租项目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礼纪镇莲花村委会大占村民小组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出租面积：4.47亩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550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租金每</w:t>
      </w:r>
      <w:bookmarkStart w:id="36" w:name="_GoBack"/>
      <w:bookmarkEnd w:id="36"/>
      <w:r>
        <w:rPr>
          <w:rFonts w:hint="eastAsia" w:asciiTheme="minorEastAsia" w:hAnsiTheme="minorEastAsia" w:cstheme="minorEastAsia"/>
          <w:sz w:val="28"/>
          <w:szCs w:val="28"/>
          <w:lang w:val="en-US" w:eastAsia="zh-CN"/>
        </w:rPr>
        <w:t>五年一付。每五年为一个周期，每个周期租金递增5%</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AA71B7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C75D4A"/>
    <w:rsid w:val="2163678E"/>
    <w:rsid w:val="22CE377D"/>
    <w:rsid w:val="237D1851"/>
    <w:rsid w:val="23C4301C"/>
    <w:rsid w:val="273C6ACD"/>
    <w:rsid w:val="2741574C"/>
    <w:rsid w:val="274A277B"/>
    <w:rsid w:val="280D0EC0"/>
    <w:rsid w:val="280D7784"/>
    <w:rsid w:val="2A493D24"/>
    <w:rsid w:val="2A812A38"/>
    <w:rsid w:val="2AD704BF"/>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9C7C2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5F2669"/>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1175</Words>
  <Characters>1266</Characters>
  <Lines>59</Lines>
  <Paragraphs>16</Paragraphs>
  <TotalTime>2</TotalTime>
  <ScaleCrop>false</ScaleCrop>
  <LinksUpToDate>false</LinksUpToDate>
  <CharactersWithSpaces>1268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2026-10-13T02:07:38Z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