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4F0040CF">
      <w:pPr>
        <w:jc w:val="left"/>
        <w:rPr>
          <w:rFonts w:hint="eastAsia" w:eastAsiaTheme="minorEastAsia"/>
          <w:lang w:eastAsia="zh-CN"/>
        </w:rPr>
        <w:sectPr>
          <w:pgSz w:w="11906" w:h="16838"/>
          <w:pgMar w:top="1440" w:right="1800" w:bottom="1440" w:left="1800" w:header="851" w:footer="992" w:gutter="0"/>
          <w:cols w:space="425" w:num="1"/>
          <w:docGrid w:type="lines" w:linePitch="312" w:charSpace="0"/>
        </w:sectPr>
      </w:pPr>
    </w:p>
    <w:p w14:paraId="56DDA60F">
      <w:pPr>
        <w:pStyle w:val="2"/>
        <w:spacing w:line="240" w:lineRule="auto"/>
        <w:rPr>
          <w:rFonts w:ascii="黑体" w:hAnsi="黑体"/>
          <w:color w:val="000000"/>
        </w:rPr>
      </w:pPr>
      <w:bookmarkStart w:id="0" w:name="_Toc20910"/>
      <w:bookmarkStart w:id="1" w:name="_Toc11918"/>
      <w:bookmarkStart w:id="2" w:name="_Toc21422"/>
      <w:bookmarkStart w:id="3" w:name="_Toc32320"/>
      <w:bookmarkStart w:id="4" w:name="_Toc24454"/>
      <w:bookmarkStart w:id="5" w:name="_Toc15737"/>
      <w:bookmarkStart w:id="6" w:name="_Toc21762"/>
      <w:bookmarkStart w:id="7" w:name="_Toc13462"/>
      <w:bookmarkStart w:id="8" w:name="_Toc20033"/>
      <w:bookmarkStart w:id="9" w:name="_Toc24068"/>
      <w:bookmarkStart w:id="10" w:name="_Toc25712"/>
      <w:bookmarkStart w:id="11" w:name="_Toc7615"/>
      <w:bookmarkStart w:id="12" w:name="_Toc12789"/>
      <w:bookmarkStart w:id="13" w:name="_Toc24727"/>
      <w:bookmarkStart w:id="14" w:name="_Toc29002"/>
      <w:bookmarkStart w:id="15" w:name="_Toc8396"/>
      <w:r>
        <w:rPr>
          <w:rFonts w:hint="eastAsia" w:ascii="黑体" w:hAnsi="黑体"/>
          <w:color w:val="000000"/>
        </w:rPr>
        <w:t>网络竞价须知</w:t>
      </w:r>
      <w:bookmarkEnd w:id="0"/>
      <w:bookmarkEnd w:id="1"/>
      <w:bookmarkEnd w:id="2"/>
      <w:bookmarkEnd w:id="3"/>
      <w:bookmarkEnd w:id="4"/>
      <w:bookmarkEnd w:id="5"/>
      <w:bookmarkEnd w:id="6"/>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定城镇仙沟墟定仙路北侧3687.07㎡仙沟牛肉主题商业街土地出租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270000</w:t>
      </w:r>
      <w:r>
        <w:rPr>
          <w:rFonts w:hint="eastAsia" w:ascii="新宋体" w:hAnsi="新宋体" w:eastAsia="新宋体" w:cs="Times New Roman"/>
          <w:b/>
          <w:bCs/>
          <w:sz w:val="28"/>
          <w:szCs w:val="28"/>
          <w:lang w:val="en-US" w:eastAsia="zh-CN"/>
        </w:rPr>
        <w:t>元/年</w:t>
      </w:r>
    </w:p>
    <w:p w14:paraId="2F13DEFF">
      <w:pPr>
        <w:pStyle w:val="3"/>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2"/>
        <w:spacing w:line="240" w:lineRule="auto"/>
        <w:rPr>
          <w:rFonts w:ascii="黑体" w:hAnsi="黑体"/>
          <w:color w:val="000000"/>
        </w:rPr>
      </w:pPr>
    </w:p>
    <w:p w14:paraId="564FBB4F">
      <w:pPr>
        <w:pStyle w:val="2"/>
        <w:spacing w:line="240" w:lineRule="auto"/>
        <w:jc w:val="both"/>
        <w:rPr>
          <w:rFonts w:ascii="黑体" w:hAnsi="黑体"/>
          <w:color w:val="000000"/>
        </w:rPr>
      </w:pPr>
    </w:p>
    <w:p w14:paraId="4C1A5709">
      <w:pPr>
        <w:rPr>
          <w:rFonts w:ascii="黑体" w:hAnsi="黑体"/>
          <w:color w:val="000000"/>
        </w:rPr>
      </w:pPr>
    </w:p>
    <w:p w14:paraId="26FABCD3">
      <w:pPr>
        <w:pStyle w:val="2"/>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2"/>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定城镇仙沟墟定仙路北侧3687.07㎡仙沟牛肉主题商业街土地出租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定城镇仙沟墟定仙路北侧3687.07㎡仙沟牛肉主题商业街土地出租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定城镇仙沟墟定仙路北侧3687.07㎡仙沟牛肉主题商业街土地出租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keepNext w:val="0"/>
        <w:keepLines w:val="0"/>
        <w:widowControl/>
        <w:suppressLineNumbers w:val="0"/>
        <w:jc w:val="left"/>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keepNext w:val="0"/>
        <w:keepLines w:val="0"/>
        <w:widowControl/>
        <w:suppressLineNumbers w:val="0"/>
        <w:jc w:val="left"/>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2"/>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定城镇仙沟墟定仙路北侧3687.07㎡仙沟牛肉主题商业街土地出租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19"/>
      <w:bookmarkEnd w:id="20"/>
      <w:bookmarkEnd w:id="21"/>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2"/>
        <w:spacing w:line="240" w:lineRule="auto"/>
        <w:rPr>
          <w:rFonts w:ascii="黑体" w:hAnsi="黑体"/>
          <w:color w:val="000000"/>
        </w:rPr>
      </w:pPr>
      <w:bookmarkStart w:id="27" w:name="_Toc13094"/>
      <w:bookmarkStart w:id="28" w:name="_Toc14469"/>
      <w:bookmarkStart w:id="29" w:name="_Toc4580"/>
      <w:bookmarkStart w:id="30" w:name="_Toc11237"/>
      <w:bookmarkStart w:id="31" w:name="_Toc32101"/>
      <w:bookmarkStart w:id="32" w:name="_Toc29841"/>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3"/>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keepNext w:val="0"/>
              <w:keepLines w:val="0"/>
              <w:widowControl/>
              <w:suppressLineNumbers w:val="0"/>
              <w:jc w:val="left"/>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hint="default" w:ascii="宋体" w:hAnsi="宋体" w:eastAsia="宋体"/>
                <w:sz w:val="22"/>
                <w:lang w:val="en-US" w:eastAsia="zh-CN"/>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hint="default" w:ascii="宋体" w:hAnsi="宋体" w:eastAsia="宋体"/>
                <w:sz w:val="22"/>
                <w:lang w:val="en-US" w:eastAsia="zh-CN"/>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其他行业：</w:t>
            </w:r>
            <w:r>
              <w:rPr>
                <w:rFonts w:ascii="宋体" w:hAnsi="宋体" w:eastAsia="宋体"/>
                <w:sz w:val="22"/>
                <w:u w:val="single"/>
              </w:rPr>
              <w:t xml:space="preserve">       </w:t>
            </w:r>
          </w:p>
        </w:tc>
      </w:tr>
      <w:tr w14:paraId="71B6E1E2">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hint="default" w:ascii="宋体" w:hAnsi="宋体" w:eastAsia="宋体"/>
                <w:sz w:val="22"/>
                <w:lang w:val="en-US" w:eastAsia="zh-CN"/>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定城镇仙沟墟定仙路北侧3687.07㎡仙沟牛肉主题商业街土地出租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定安县民兴食品有限公司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定城镇仙沟墟定仙路北侧3687.07㎡仙沟牛肉主题商业街土地出租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07562FD3">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定城镇仙沟墟定仙路北侧3687.07㎡仙沟牛肉主题商业街土地出租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定安县民兴食品有限公司</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3687.07㎡</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20年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270000元/年 </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60000元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bookmarkStart w:id="35" w:name="_GoBack"/>
      <w:bookmarkEnd w:id="35"/>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按年支付，一年一付。</w:t>
      </w:r>
      <w:r>
        <w:rPr>
          <w:rFonts w:hint="eastAsia" w:asciiTheme="minorEastAsia" w:hAnsiTheme="minorEastAsia" w:cstheme="minorEastAsia"/>
          <w:sz w:val="28"/>
          <w:szCs w:val="28"/>
          <w:u w:val="single"/>
          <w:lang w:val="en-US" w:eastAsia="zh-CN"/>
        </w:rPr>
        <w:t>（本项目租期20年，按5年为一个租金周期分段计收，一年一付，首年含税年租金270000元，租金分段递增：第1至5年，年租金270000元；第6至10年按基准租金的105%计，年租金283500元；第11至15年按上一周期租金的106%计，年租金300510元；第16至20年按上一周期租金的107%计，年租金321545.7元。总租金5877778.5元）。</w:t>
      </w:r>
      <w:r>
        <w:rPr>
          <w:rFonts w:hint="eastAsia" w:asciiTheme="minorEastAsia" w:hAnsiTheme="minorEastAsia" w:cstheme="minorEastAsia"/>
          <w:sz w:val="28"/>
          <w:szCs w:val="28"/>
          <w:u w:val="none"/>
          <w:lang w:val="en-US" w:eastAsia="zh-CN"/>
        </w:rPr>
        <w:t>承租方</w:t>
      </w:r>
      <w:r>
        <w:rPr>
          <w:rFonts w:hint="eastAsia" w:asciiTheme="minorEastAsia" w:hAnsiTheme="minorEastAsia" w:cstheme="minorEastAsia"/>
          <w:sz w:val="28"/>
          <w:szCs w:val="28"/>
          <w:lang w:val="en-US" w:eastAsia="zh-CN"/>
        </w:rPr>
        <w:t>需缴纳200000元押金，合同到期原路退回。</w:t>
      </w:r>
    </w:p>
    <w:p w14:paraId="2456BE88">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68E0A1C"/>
    <w:rsid w:val="18E10F33"/>
    <w:rsid w:val="1A0C35CC"/>
    <w:rsid w:val="2163678E"/>
    <w:rsid w:val="23C4301C"/>
    <w:rsid w:val="26B043BD"/>
    <w:rsid w:val="2741574C"/>
    <w:rsid w:val="2C765212"/>
    <w:rsid w:val="2DB455A0"/>
    <w:rsid w:val="30B56AE1"/>
    <w:rsid w:val="327E6635"/>
    <w:rsid w:val="33F5530C"/>
    <w:rsid w:val="3516702D"/>
    <w:rsid w:val="356B5D48"/>
    <w:rsid w:val="37E601A9"/>
    <w:rsid w:val="387939C8"/>
    <w:rsid w:val="3A7A2C02"/>
    <w:rsid w:val="3BDA652C"/>
    <w:rsid w:val="3EE84C2D"/>
    <w:rsid w:val="43315BEC"/>
    <w:rsid w:val="43AD1C7C"/>
    <w:rsid w:val="44912C24"/>
    <w:rsid w:val="47C03328"/>
    <w:rsid w:val="4C122427"/>
    <w:rsid w:val="4C364C39"/>
    <w:rsid w:val="4D440E1C"/>
    <w:rsid w:val="4DC33073"/>
    <w:rsid w:val="4E3F7559"/>
    <w:rsid w:val="4ECE0172"/>
    <w:rsid w:val="51516E47"/>
    <w:rsid w:val="556020B9"/>
    <w:rsid w:val="566E67D9"/>
    <w:rsid w:val="5CF93C67"/>
    <w:rsid w:val="64515E2E"/>
    <w:rsid w:val="64D61FAB"/>
    <w:rsid w:val="6E9F5237"/>
    <w:rsid w:val="786A7F85"/>
    <w:rsid w:val="791505B4"/>
    <w:rsid w:val="7A7C6A82"/>
    <w:rsid w:val="7B27066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138</Words>
  <Characters>138</Characters>
  <Lines>59</Lines>
  <Paragraphs>16</Paragraphs>
  <TotalTime>9</TotalTime>
  <ScaleCrop>false</ScaleCrop>
  <LinksUpToDate>false</LinksUpToDate>
  <CharactersWithSpaces>138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cp:lastPrinted>2026-10-15T07:35:00Z</cp:lastPrinted>
  <dcterms:modified xsi:type="dcterms:W3CDTF">2026-10-21T03:17:04Z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3F79AE0F33DC48A28BB7E901C03BC043_13</vt:lpwstr>
  </property>
  <property fmtid="{D5CDD505-2E9C-101B-9397-08002B2CF9AE}" pid="4" name="KSOTemplateDocerSaveRecord">
    <vt:lpwstr>eyJoZGlkIjoiN2IyMzRhYjEzNTE0Zjg4ZjkwMzMyYjllNzEwNWRjMzQiLCJ1c2VySWQiOiI3ODA5MzU2NzYifQ==</vt:lpwstr>
  </property>
</Properties>
</file>