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422"/>
      <w:bookmarkStart w:id="2" w:name="_Toc15737"/>
      <w:bookmarkStart w:id="3" w:name="_Toc21762"/>
      <w:bookmarkStart w:id="4" w:name="_Toc24454"/>
      <w:bookmarkStart w:id="5" w:name="_Toc32320"/>
      <w:bookmarkStart w:id="6" w:name="_Toc11918"/>
      <w:bookmarkStart w:id="7" w:name="_Toc20910"/>
      <w:bookmarkStart w:id="8" w:name="_Toc8396"/>
      <w:bookmarkStart w:id="9" w:name="_Toc29002"/>
      <w:bookmarkStart w:id="10" w:name="_Toc24068"/>
      <w:bookmarkStart w:id="11" w:name="_Toc7615"/>
      <w:bookmarkStart w:id="12" w:name="_Toc24727"/>
      <w:bookmarkStart w:id="13" w:name="_Toc13462"/>
      <w:bookmarkStart w:id="14" w:name="_Toc25712"/>
      <w:bookmarkStart w:id="15" w:name="_Toc20033"/>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新竹镇新竹一村0.2亩集体土地出租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790 </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新竹镇新竹一村0.2亩集体土地出租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新竹镇新竹一村0.2亩集体土地出租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新竹镇新竹一村0.2亩集体土地出租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新竹镇新竹一村0.2亩集体土地出租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13094"/>
      <w:bookmarkStart w:id="30" w:name="_Toc4580"/>
      <w:bookmarkStart w:id="31" w:name="_Toc11237"/>
      <w:bookmarkStart w:id="32" w:name="_Toc29841"/>
      <w:bookmarkStart w:id="33" w:name="_Toc14469"/>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新竹镇新竹一村0.2亩集体土地出租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定安县新竹镇新竹一村民小组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新竹镇新竹一村0.2亩集体土地出租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E394C03">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新竹镇新竹一村0.2亩集体土地出租</w:t>
      </w:r>
    </w:p>
    <w:p w14:paraId="1DDAC23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定安县新竹镇新竹一村民小组</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0.2亩</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20年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790元/年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4000元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2EEB3486">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一次性支付，全部交易价款进场结算。</w:t>
      </w:r>
      <w:bookmarkStart w:id="36" w:name="_GoBack"/>
      <w:bookmarkEnd w:id="36"/>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832660F"/>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07F3D"/>
    <w:rsid w:val="4C122427"/>
    <w:rsid w:val="4D440E1C"/>
    <w:rsid w:val="4DC33073"/>
    <w:rsid w:val="4E3F7559"/>
    <w:rsid w:val="4ECE0172"/>
    <w:rsid w:val="51516E47"/>
    <w:rsid w:val="516F19C4"/>
    <w:rsid w:val="551335AF"/>
    <w:rsid w:val="556020B9"/>
    <w:rsid w:val="566E67D9"/>
    <w:rsid w:val="5CF93C67"/>
    <w:rsid w:val="64515E2E"/>
    <w:rsid w:val="64D61FAB"/>
    <w:rsid w:val="6C615C78"/>
    <w:rsid w:val="786A7F85"/>
    <w:rsid w:val="791505B4"/>
    <w:rsid w:val="7A7C6A82"/>
    <w:rsid w:val="7C833F5A"/>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14</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2026-10-21T07:25:48Z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