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A8C1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1918"/>
      <w:bookmarkStart w:id="2" w:name="_Toc20910"/>
      <w:bookmarkStart w:id="3" w:name="_Toc21762"/>
      <w:bookmarkStart w:id="4" w:name="_Toc32320"/>
      <w:bookmarkStart w:id="5" w:name="_Toc21422"/>
      <w:bookmarkStart w:id="6" w:name="_Toc24454"/>
      <w:bookmarkStart w:id="7" w:name="_Toc15737"/>
      <w:bookmarkStart w:id="8" w:name="_Toc8396"/>
      <w:bookmarkStart w:id="9" w:name="_Toc24727"/>
      <w:bookmarkStart w:id="10" w:name="_Toc29002"/>
      <w:bookmarkStart w:id="11" w:name="_Toc13462"/>
      <w:bookmarkStart w:id="12" w:name="_Toc12789"/>
      <w:bookmarkStart w:id="13" w:name="_Toc20033"/>
      <w:bookmarkStart w:id="14" w:name="_Toc24068"/>
      <w:bookmarkStart w:id="15" w:name="_Toc25712"/>
      <w:bookmarkStart w:id="16" w:name="_Toc7615"/>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655EAE3">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461BB891">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71F3F4F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4D2610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47275AB0">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35A3B88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34CC4CA2">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605EC25F">
      <w:pPr>
        <w:pStyle w:val="6"/>
        <w:spacing w:line="480" w:lineRule="exact"/>
        <w:jc w:val="left"/>
        <w:rPr>
          <w:rFonts w:hint="eastAsia" w:asciiTheme="minorEastAsia" w:hAnsiTheme="minorEastAsia" w:eastAsiaTheme="minorEastAsia" w:cstheme="minorEastAsia"/>
          <w:b/>
          <w:bCs/>
          <w:color w:val="000000"/>
          <w:sz w:val="32"/>
          <w:szCs w:val="32"/>
        </w:rPr>
      </w:pPr>
    </w:p>
    <w:p w14:paraId="5BB35AB3">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9EBC35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0BEF610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5F405905">
      <w:pPr>
        <w:pStyle w:val="6"/>
        <w:spacing w:line="480" w:lineRule="exact"/>
        <w:jc w:val="left"/>
        <w:rPr>
          <w:rFonts w:hint="eastAsia" w:asciiTheme="minorEastAsia" w:hAnsiTheme="minorEastAsia" w:eastAsiaTheme="minorEastAsia" w:cstheme="minorEastAsia"/>
          <w:b/>
          <w:bCs/>
          <w:color w:val="000000"/>
          <w:sz w:val="32"/>
          <w:szCs w:val="32"/>
        </w:rPr>
      </w:pPr>
    </w:p>
    <w:p w14:paraId="0525AE0A">
      <w:pPr>
        <w:pStyle w:val="6"/>
        <w:spacing w:line="480" w:lineRule="exact"/>
        <w:jc w:val="left"/>
        <w:rPr>
          <w:rFonts w:hint="eastAsia" w:asciiTheme="minorEastAsia" w:hAnsiTheme="minorEastAsia" w:eastAsiaTheme="minorEastAsia" w:cstheme="minorEastAsia"/>
          <w:b/>
          <w:bCs/>
          <w:color w:val="000000"/>
          <w:sz w:val="32"/>
          <w:szCs w:val="32"/>
        </w:rPr>
      </w:pPr>
    </w:p>
    <w:p w14:paraId="2329E7EB">
      <w:pPr>
        <w:pStyle w:val="6"/>
        <w:spacing w:line="480" w:lineRule="exact"/>
        <w:jc w:val="left"/>
        <w:rPr>
          <w:rFonts w:hint="eastAsia" w:asciiTheme="minorEastAsia" w:hAnsiTheme="minorEastAsia" w:eastAsiaTheme="minorEastAsia" w:cstheme="minorEastAsia"/>
          <w:b/>
          <w:bCs/>
          <w:color w:val="000000"/>
          <w:sz w:val="32"/>
          <w:szCs w:val="32"/>
        </w:rPr>
      </w:pPr>
    </w:p>
    <w:p w14:paraId="335F6E73">
      <w:pPr>
        <w:pStyle w:val="6"/>
        <w:spacing w:line="480" w:lineRule="exact"/>
        <w:jc w:val="left"/>
        <w:rPr>
          <w:rFonts w:hint="eastAsia" w:asciiTheme="minorEastAsia" w:hAnsiTheme="minorEastAsia" w:eastAsiaTheme="minorEastAsia" w:cstheme="minorEastAsia"/>
          <w:b/>
          <w:bCs/>
          <w:color w:val="000000"/>
          <w:sz w:val="32"/>
          <w:szCs w:val="32"/>
        </w:rPr>
      </w:pPr>
    </w:p>
    <w:p w14:paraId="6B3532DF">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46AAAC08">
      <w:pPr>
        <w:pStyle w:val="6"/>
        <w:spacing w:line="480" w:lineRule="exact"/>
        <w:jc w:val="left"/>
        <w:rPr>
          <w:rFonts w:hint="eastAsia" w:asciiTheme="minorEastAsia" w:hAnsiTheme="minorEastAsia" w:eastAsiaTheme="minorEastAsia" w:cstheme="minorEastAsia"/>
          <w:b/>
          <w:bCs/>
          <w:color w:val="000000"/>
          <w:sz w:val="32"/>
          <w:szCs w:val="32"/>
        </w:rPr>
      </w:pPr>
    </w:p>
    <w:p w14:paraId="25DAA37E">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237863CC">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491945FE">
      <w:pPr>
        <w:pStyle w:val="6"/>
        <w:spacing w:line="480" w:lineRule="exact"/>
        <w:jc w:val="left"/>
        <w:rPr>
          <w:rFonts w:hint="eastAsia" w:asciiTheme="minorEastAsia" w:hAnsiTheme="minorEastAsia" w:eastAsiaTheme="minorEastAsia" w:cstheme="minorEastAsia"/>
          <w:color w:val="000000"/>
          <w:sz w:val="30"/>
          <w:szCs w:val="30"/>
        </w:rPr>
      </w:pPr>
    </w:p>
    <w:p w14:paraId="25C75285">
      <w:pPr>
        <w:pStyle w:val="6"/>
        <w:spacing w:line="480" w:lineRule="exact"/>
        <w:jc w:val="left"/>
        <w:rPr>
          <w:rFonts w:hint="eastAsia" w:asciiTheme="minorEastAsia" w:hAnsiTheme="minorEastAsia" w:eastAsiaTheme="minorEastAsia" w:cstheme="minorEastAsia"/>
          <w:color w:val="000000"/>
          <w:sz w:val="30"/>
          <w:szCs w:val="30"/>
        </w:rPr>
      </w:pPr>
    </w:p>
    <w:p w14:paraId="0939F7A3">
      <w:pPr>
        <w:pStyle w:val="6"/>
        <w:spacing w:line="480" w:lineRule="exact"/>
        <w:jc w:val="left"/>
        <w:rPr>
          <w:rFonts w:hint="eastAsia" w:asciiTheme="minorEastAsia" w:hAnsiTheme="minorEastAsia" w:eastAsiaTheme="minorEastAsia" w:cstheme="minorEastAsia"/>
          <w:color w:val="000000"/>
          <w:sz w:val="30"/>
          <w:szCs w:val="30"/>
        </w:rPr>
      </w:pPr>
    </w:p>
    <w:p w14:paraId="4A176969">
      <w:pPr>
        <w:pStyle w:val="6"/>
        <w:spacing w:line="480" w:lineRule="exact"/>
        <w:jc w:val="left"/>
        <w:rPr>
          <w:rFonts w:hint="eastAsia" w:asciiTheme="minorEastAsia" w:hAnsiTheme="minorEastAsia" w:eastAsiaTheme="minorEastAsia" w:cstheme="minorEastAsia"/>
          <w:color w:val="000000"/>
          <w:sz w:val="30"/>
          <w:szCs w:val="30"/>
        </w:rPr>
      </w:pPr>
    </w:p>
    <w:p w14:paraId="36D34DB5">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482830A3">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43F2F9E">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仲恺、大昌、福玉、晋文村委会休闲驿站382.5平方米土地及536.01平方米建筑</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633BCB4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7608F6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4EDD567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D1E5CC0">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77BB1C4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6720A019">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5</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2698DBC7">
      <w:pPr>
        <w:spacing w:line="480" w:lineRule="exact"/>
        <w:ind w:firstLineChars="200"/>
        <w:jc w:val="both"/>
        <w:rPr>
          <w:rFonts w:hint="eastAsia" w:ascii="方正仿宋_GB2312" w:hAnsi="方正仿宋_GB2312" w:eastAsia="方正仿宋_GB2312" w:cs="方正仿宋_GB2312"/>
          <w:b/>
          <w:bCs/>
          <w:sz w:val="28"/>
          <w:szCs w:val="28"/>
        </w:rPr>
      </w:pPr>
    </w:p>
    <w:p w14:paraId="61CB7DAC">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12E9731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A394">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9AC4">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7283C57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EBEE">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62D2">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61A24853">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66A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4F72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0896F8F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F00827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99E0E0A">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1BA03835">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154368</w:t>
      </w:r>
      <w:r>
        <w:rPr>
          <w:rFonts w:hint="eastAsia" w:ascii="方正仿宋_GB2312" w:hAnsi="方正仿宋_GB2312" w:eastAsia="方正仿宋_GB2312" w:cs="方正仿宋_GB2312"/>
          <w:b w:val="0"/>
          <w:bCs w:val="0"/>
          <w:color w:val="auto"/>
          <w:sz w:val="28"/>
          <w:szCs w:val="28"/>
          <w:highlight w:val="none"/>
          <w:u w:val="none"/>
          <w:lang w:val="en-US" w:eastAsia="zh-CN"/>
        </w:rPr>
        <w:t>元/</w:t>
      </w:r>
      <w:r>
        <w:rPr>
          <w:rFonts w:hint="eastAsia" w:ascii="方正仿宋_GB2312" w:hAnsi="方正仿宋_GB2312" w:eastAsia="方正仿宋_GB2312" w:cs="方正仿宋_GB2312"/>
          <w:sz w:val="28"/>
          <w:szCs w:val="28"/>
          <w:lang w:val="en-US" w:eastAsia="zh-CN"/>
        </w:rPr>
        <w:t>年。</w:t>
      </w:r>
    </w:p>
    <w:p w14:paraId="25382B58">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C331CD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762651D5">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14:paraId="1101B678">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28A540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6</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107D9AC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6AC9B1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60F8A3D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647A9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936D41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7EF6BD9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3C46126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24463F1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502518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D7E29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511F4B6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1BC41B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53E4E55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7DEFECD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2C5E56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7F73CD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6191F09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49A0542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0A6DFCA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5245EBC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03D4BC7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C3A5F9">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0FC7FE25">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7E0CB5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31863E2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399D530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4612181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22F58F3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4B7504F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35E41AD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1C845FB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073E2D0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354E4C3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359C56C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74F3339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7C8B7D6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380E2E4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13B6721C">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5EAA827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1E8C2EB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432F8BC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441D5453">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39DB25F">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60259C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95A9D4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524C28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6E5151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7997D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61BCEE2D">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6F66437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3B841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4F097583">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FB4E74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5B965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69E1DDD">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545E2B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CCD74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18A138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49DECCA5">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012553C9">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92DBF4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78D5F09">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EB1A79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5FB1B40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4408C71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454E2B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2E395591">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511B833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56BF24B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01BD5A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604B95F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46F9B6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14:paraId="4B09CD9D">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0EB5BEF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75841A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4112E93A">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7152B39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7F5DF16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19789E8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7F76E2B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73577018">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E3F9FF0">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3B4A4C68">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553109AA">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55E4A716">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5A1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3D18">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E27C35A">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B52E">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A152">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4A5B827F">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CD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FA14">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4FD5C0E0">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797B721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7D93146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6F1075C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765204D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2DEA9950">
      <w:pPr>
        <w:pStyle w:val="11"/>
        <w:spacing w:line="480" w:lineRule="exact"/>
        <w:ind w:left="2250" w:hanging="1200"/>
        <w:jc w:val="both"/>
        <w:rPr>
          <w:rFonts w:hint="eastAsia" w:ascii="方正仿宋_GB2312" w:hAnsi="方正仿宋_GB2312" w:eastAsia="方正仿宋_GB2312" w:cs="方正仿宋_GB2312"/>
          <w:sz w:val="28"/>
          <w:szCs w:val="28"/>
        </w:rPr>
      </w:pPr>
    </w:p>
    <w:p w14:paraId="1A463EF6">
      <w:pPr>
        <w:spacing w:line="480" w:lineRule="exact"/>
        <w:jc w:val="both"/>
        <w:rPr>
          <w:rFonts w:hint="eastAsia" w:ascii="方正仿宋_GB2312" w:hAnsi="方正仿宋_GB2312" w:eastAsia="方正仿宋_GB2312" w:cs="方正仿宋_GB2312"/>
          <w:sz w:val="28"/>
          <w:szCs w:val="28"/>
        </w:rPr>
      </w:pPr>
    </w:p>
    <w:p w14:paraId="000036E9">
      <w:pPr>
        <w:pStyle w:val="6"/>
        <w:spacing w:line="480" w:lineRule="exact"/>
        <w:jc w:val="both"/>
        <w:rPr>
          <w:rFonts w:hint="eastAsia" w:ascii="方正仿宋_GB2312" w:hAnsi="方正仿宋_GB2312" w:eastAsia="方正仿宋_GB2312" w:cs="方正仿宋_GB2312"/>
          <w:sz w:val="28"/>
          <w:szCs w:val="28"/>
        </w:rPr>
      </w:pPr>
    </w:p>
    <w:p w14:paraId="309AB9B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738F4D9C">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2F03B9D5">
      <w:pPr>
        <w:pStyle w:val="3"/>
        <w:spacing w:line="480" w:lineRule="exact"/>
        <w:jc w:val="right"/>
        <w:rPr>
          <w:rFonts w:hint="eastAsia" w:ascii="方正仿宋_GB2312" w:hAnsi="方正仿宋_GB2312" w:eastAsia="方正仿宋_GB2312" w:cs="方正仿宋_GB2312"/>
          <w:b w:val="0"/>
          <w:sz w:val="28"/>
          <w:szCs w:val="28"/>
        </w:rPr>
      </w:pPr>
    </w:p>
    <w:p w14:paraId="6F5249D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3C1DF403">
      <w:pPr>
        <w:pStyle w:val="3"/>
        <w:spacing w:line="480" w:lineRule="exact"/>
        <w:jc w:val="both"/>
        <w:rPr>
          <w:rFonts w:hint="eastAsia" w:ascii="方正仿宋_GB2312" w:hAnsi="方正仿宋_GB2312" w:eastAsia="方正仿宋_GB2312" w:cs="方正仿宋_GB2312"/>
          <w:color w:val="000000"/>
          <w:sz w:val="32"/>
          <w:szCs w:val="32"/>
        </w:rPr>
      </w:pPr>
    </w:p>
    <w:p w14:paraId="75032F59">
      <w:pPr>
        <w:pStyle w:val="3"/>
        <w:spacing w:line="480" w:lineRule="exact"/>
        <w:jc w:val="both"/>
        <w:rPr>
          <w:rFonts w:hint="eastAsia" w:asciiTheme="minorEastAsia" w:hAnsiTheme="minorEastAsia" w:eastAsiaTheme="minorEastAsia" w:cstheme="minorEastAsia"/>
          <w:color w:val="000000"/>
        </w:rPr>
      </w:pPr>
    </w:p>
    <w:p w14:paraId="120F7A31">
      <w:pPr>
        <w:spacing w:line="480" w:lineRule="exact"/>
        <w:jc w:val="both"/>
        <w:rPr>
          <w:rFonts w:hint="eastAsia" w:asciiTheme="minorEastAsia" w:hAnsiTheme="minorEastAsia" w:cstheme="minorEastAsia"/>
          <w:color w:val="000000"/>
        </w:rPr>
      </w:pPr>
    </w:p>
    <w:p w14:paraId="0F12775A">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29962BC9">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0041E7AB">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12417C4">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仲恺、大昌、福玉、晋文村委会休闲驿站382.5平方米土地及536.01平方米建筑</w:t>
      </w:r>
      <w:r>
        <w:rPr>
          <w:rFonts w:hint="eastAsia" w:ascii="方正仿宋_GB2312" w:hAnsi="方正仿宋_GB2312" w:eastAsia="方正仿宋_GB2312" w:cs="方正仿宋_GB2312"/>
          <w:sz w:val="28"/>
          <w:szCs w:val="28"/>
        </w:rPr>
        <w:t>”项目网络竞价活动作出如下承诺：</w:t>
      </w:r>
    </w:p>
    <w:p w14:paraId="30DA542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仲恺、大昌、福玉、晋文村委会休闲驿站382.5平方米土地及536.01平方米建筑</w:t>
      </w:r>
      <w:r>
        <w:rPr>
          <w:rFonts w:hint="eastAsia" w:ascii="方正仿宋_GB2312" w:hAnsi="方正仿宋_GB2312" w:eastAsia="方正仿宋_GB2312" w:cs="方正仿宋_GB2312"/>
          <w:sz w:val="28"/>
          <w:szCs w:val="28"/>
        </w:rPr>
        <w:t>”项目网络竞价活动，并参与报价。</w:t>
      </w:r>
    </w:p>
    <w:p w14:paraId="53AE22FC">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仲恺、大昌、福玉、晋文村委会休闲驿站382.5平方米土地及536.01平方米建筑</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3886B229">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3EF2D599">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77539D83">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7F9FB133">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95E43C7">
      <w:pPr>
        <w:keepNext w:val="0"/>
        <w:keepLines w:val="0"/>
        <w:pageBreakBefore w:val="0"/>
        <w:widowControl w:val="0"/>
        <w:kinsoku/>
        <w:wordWrap/>
        <w:overflowPunct/>
        <w:topLinePunct w:val="0"/>
        <w:autoSpaceDE/>
        <w:autoSpaceDN/>
        <w:bidi w:val="0"/>
        <w:adjustRightInd/>
        <w:snapToGrid w:val="0"/>
        <w:spacing w:line="480" w:lineRule="exact"/>
        <w:ind w:firstLine="4200" w:firstLineChars="15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147C61DE">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4E3184B7">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21587"/>
      <w:bookmarkStart w:id="18" w:name="_Toc8991"/>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3F4559C9">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D29EE3F">
      <w:pPr>
        <w:spacing w:line="360" w:lineRule="auto"/>
        <w:jc w:val="center"/>
        <w:rPr>
          <w:rFonts w:ascii="Times New Roman" w:hAnsi="Times New Roman"/>
          <w:sz w:val="28"/>
        </w:rPr>
      </w:pPr>
    </w:p>
    <w:p w14:paraId="35739C9A">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2FF0CD45">
      <w:pPr>
        <w:spacing w:line="360" w:lineRule="auto"/>
        <w:rPr>
          <w:rFonts w:ascii="Times New Roman" w:hAnsi="Times New Roman"/>
          <w:bCs/>
          <w:sz w:val="32"/>
        </w:rPr>
      </w:pPr>
    </w:p>
    <w:p w14:paraId="26E5A13B">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76C276AD">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54C2D1F5">
            <w:pPr>
              <w:spacing w:line="360" w:lineRule="auto"/>
              <w:jc w:val="center"/>
              <w:rPr>
                <w:rFonts w:ascii="Times New Roman" w:hAnsi="Times New Roman"/>
                <w:b/>
                <w:bCs/>
                <w:sz w:val="36"/>
              </w:rPr>
            </w:pPr>
            <w:r>
              <w:rPr>
                <w:rFonts w:ascii="Times New Roman" w:hAnsi="Times New Roman"/>
                <w:b/>
                <w:bCs/>
                <w:sz w:val="36"/>
              </w:rPr>
              <w:t>敬  告</w:t>
            </w:r>
          </w:p>
          <w:p w14:paraId="741D0683">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2042EA97">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5A8A10EE">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7EAE8257">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53366B1A">
            <w:pPr>
              <w:tabs>
                <w:tab w:val="left" w:pos="5250"/>
              </w:tabs>
              <w:spacing w:line="360" w:lineRule="auto"/>
              <w:jc w:val="left"/>
              <w:rPr>
                <w:rFonts w:ascii="Times New Roman" w:hAnsi="Times New Roman"/>
                <w:b/>
                <w:bCs/>
                <w:sz w:val="32"/>
              </w:rPr>
            </w:pPr>
          </w:p>
        </w:tc>
      </w:tr>
    </w:tbl>
    <w:p w14:paraId="1F99CF62">
      <w:pPr>
        <w:tabs>
          <w:tab w:val="left" w:pos="6090"/>
        </w:tabs>
        <w:spacing w:line="360" w:lineRule="auto"/>
        <w:rPr>
          <w:rFonts w:ascii="Times New Roman" w:hAnsi="Times New Roman"/>
          <w:sz w:val="32"/>
        </w:rPr>
      </w:pPr>
    </w:p>
    <w:p w14:paraId="418CCA49">
      <w:pPr>
        <w:tabs>
          <w:tab w:val="left" w:pos="5250"/>
        </w:tabs>
        <w:spacing w:line="360" w:lineRule="auto"/>
        <w:jc w:val="center"/>
        <w:rPr>
          <w:rFonts w:ascii="Times New Roman" w:hAnsi="Times New Roman"/>
          <w:b/>
          <w:bCs/>
          <w:sz w:val="32"/>
        </w:rPr>
      </w:pPr>
    </w:p>
    <w:p w14:paraId="35033435">
      <w:pPr>
        <w:tabs>
          <w:tab w:val="left" w:pos="5250"/>
        </w:tabs>
        <w:spacing w:line="360" w:lineRule="auto"/>
        <w:jc w:val="center"/>
        <w:rPr>
          <w:rFonts w:ascii="Times New Roman" w:hAnsi="Times New Roman"/>
          <w:b/>
          <w:bCs/>
          <w:sz w:val="32"/>
        </w:rPr>
      </w:pPr>
    </w:p>
    <w:p w14:paraId="60C623FC">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37550681">
      <w:pPr>
        <w:tabs>
          <w:tab w:val="left" w:pos="5250"/>
        </w:tabs>
        <w:spacing w:line="360" w:lineRule="auto"/>
        <w:jc w:val="center"/>
        <w:rPr>
          <w:rFonts w:hint="eastAsia" w:ascii="仿宋" w:hAnsi="仿宋" w:eastAsia="仿宋" w:cs="仿宋"/>
          <w:sz w:val="32"/>
        </w:rPr>
      </w:pPr>
    </w:p>
    <w:p w14:paraId="58096E19">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6E6DC063">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1462E849">
      <w:pPr>
        <w:spacing w:line="360" w:lineRule="auto"/>
        <w:jc w:val="center"/>
        <w:rPr>
          <w:rFonts w:ascii="Times New Roman" w:hAnsi="Times New Roman"/>
          <w:b/>
          <w:bCs/>
          <w:sz w:val="32"/>
        </w:rPr>
      </w:pPr>
    </w:p>
    <w:p w14:paraId="15E44412">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AABF2E0">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仲恺、大昌、福玉、晋文村委会休闲驿站382.5平方米土地及536.01平方米建筑</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4DBA1059">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192B7E98">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749BAE5F">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7AF82319">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652D0753">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14F231E5">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2EEEDD7A">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316925B">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15542CB1">
      <w:pPr>
        <w:spacing w:line="360" w:lineRule="auto"/>
        <w:jc w:val="left"/>
        <w:rPr>
          <w:rFonts w:hint="eastAsia" w:ascii="Times New Roman" w:hAnsi="Times New Roman"/>
          <w:bCs/>
          <w:sz w:val="32"/>
        </w:rPr>
      </w:pPr>
    </w:p>
    <w:p w14:paraId="77590D89">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7F981B0B">
      <w:pPr>
        <w:spacing w:line="360" w:lineRule="auto"/>
        <w:jc w:val="left"/>
        <w:rPr>
          <w:rFonts w:hint="eastAsia" w:ascii="Times New Roman" w:hAnsi="Times New Roman"/>
          <w:b/>
          <w:bCs/>
          <w:sz w:val="24"/>
          <w:szCs w:val="24"/>
        </w:rPr>
      </w:pPr>
    </w:p>
    <w:p w14:paraId="7BC6E47B">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7861D279">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22829412">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4534CB85">
      <w:pPr>
        <w:spacing w:line="360" w:lineRule="auto"/>
        <w:rPr>
          <w:rFonts w:hint="eastAsia" w:ascii="Times New Roman" w:hAnsi="Times New Roman"/>
          <w:bCs/>
          <w:sz w:val="24"/>
          <w:szCs w:val="24"/>
        </w:rPr>
      </w:pPr>
    </w:p>
    <w:p w14:paraId="2F7CF791">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06683A2D">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7AE4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41B03CA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B64CFB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5590820">
            <w:pPr>
              <w:spacing w:line="360" w:lineRule="auto"/>
              <w:rPr>
                <w:rFonts w:hint="eastAsia" w:ascii="宋体" w:hAnsi="宋体" w:eastAsia="宋体" w:cs="宋体"/>
                <w:sz w:val="24"/>
                <w:szCs w:val="24"/>
              </w:rPr>
            </w:pPr>
          </w:p>
        </w:tc>
      </w:tr>
      <w:tr w14:paraId="5E22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AC4D7FA">
            <w:pPr>
              <w:spacing w:line="360" w:lineRule="auto"/>
              <w:rPr>
                <w:rFonts w:hint="eastAsia" w:ascii="宋体" w:hAnsi="宋体" w:eastAsia="宋体" w:cs="宋体"/>
                <w:b/>
                <w:bCs/>
                <w:sz w:val="24"/>
                <w:szCs w:val="24"/>
              </w:rPr>
            </w:pPr>
          </w:p>
        </w:tc>
        <w:tc>
          <w:tcPr>
            <w:tcW w:w="2052" w:type="dxa"/>
            <w:gridSpan w:val="3"/>
            <w:noWrap w:val="0"/>
            <w:vAlign w:val="center"/>
          </w:tcPr>
          <w:p w14:paraId="1FFBB52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58E17DF4">
            <w:pPr>
              <w:spacing w:line="360" w:lineRule="auto"/>
              <w:rPr>
                <w:rFonts w:hint="eastAsia" w:ascii="宋体" w:hAnsi="宋体" w:eastAsia="宋体" w:cs="宋体"/>
                <w:sz w:val="24"/>
                <w:szCs w:val="24"/>
              </w:rPr>
            </w:pPr>
          </w:p>
        </w:tc>
      </w:tr>
      <w:tr w14:paraId="1E5E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57472335">
            <w:pPr>
              <w:spacing w:line="360" w:lineRule="auto"/>
              <w:rPr>
                <w:rFonts w:hint="eastAsia" w:ascii="宋体" w:hAnsi="宋体" w:eastAsia="宋体" w:cs="宋体"/>
                <w:b/>
                <w:bCs/>
                <w:sz w:val="24"/>
                <w:szCs w:val="24"/>
              </w:rPr>
            </w:pPr>
          </w:p>
        </w:tc>
        <w:tc>
          <w:tcPr>
            <w:tcW w:w="2052" w:type="dxa"/>
            <w:gridSpan w:val="3"/>
            <w:noWrap w:val="0"/>
            <w:vAlign w:val="top"/>
          </w:tcPr>
          <w:p w14:paraId="1DF3C6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6C98372C">
            <w:pPr>
              <w:spacing w:line="360" w:lineRule="auto"/>
              <w:rPr>
                <w:rFonts w:hint="eastAsia" w:ascii="宋体" w:hAnsi="宋体" w:eastAsia="宋体" w:cs="宋体"/>
                <w:sz w:val="24"/>
                <w:szCs w:val="24"/>
              </w:rPr>
            </w:pPr>
          </w:p>
        </w:tc>
      </w:tr>
      <w:tr w14:paraId="1439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40BC4585">
            <w:pPr>
              <w:spacing w:line="360" w:lineRule="auto"/>
              <w:rPr>
                <w:rFonts w:hint="eastAsia" w:ascii="宋体" w:hAnsi="宋体" w:eastAsia="宋体" w:cs="宋体"/>
                <w:b/>
                <w:bCs/>
                <w:sz w:val="24"/>
                <w:szCs w:val="24"/>
              </w:rPr>
            </w:pPr>
          </w:p>
        </w:tc>
        <w:tc>
          <w:tcPr>
            <w:tcW w:w="2052" w:type="dxa"/>
            <w:gridSpan w:val="3"/>
            <w:noWrap w:val="0"/>
            <w:vAlign w:val="top"/>
          </w:tcPr>
          <w:p w14:paraId="31E5BBA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7099A462">
            <w:pPr>
              <w:spacing w:line="360" w:lineRule="auto"/>
              <w:rPr>
                <w:rFonts w:hint="eastAsia" w:ascii="宋体" w:hAnsi="宋体" w:eastAsia="宋体" w:cs="宋体"/>
                <w:sz w:val="24"/>
                <w:szCs w:val="24"/>
              </w:rPr>
            </w:pPr>
          </w:p>
        </w:tc>
        <w:tc>
          <w:tcPr>
            <w:tcW w:w="1134" w:type="dxa"/>
            <w:gridSpan w:val="2"/>
            <w:noWrap w:val="0"/>
            <w:vAlign w:val="center"/>
          </w:tcPr>
          <w:p w14:paraId="485402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2E1CEB9C">
            <w:pPr>
              <w:spacing w:line="360" w:lineRule="auto"/>
              <w:rPr>
                <w:rFonts w:hint="eastAsia" w:ascii="宋体" w:hAnsi="宋体" w:eastAsia="宋体" w:cs="宋体"/>
                <w:sz w:val="24"/>
                <w:szCs w:val="24"/>
              </w:rPr>
            </w:pPr>
          </w:p>
        </w:tc>
      </w:tr>
      <w:tr w14:paraId="2B3F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926E1BA">
            <w:pPr>
              <w:spacing w:line="360" w:lineRule="auto"/>
              <w:rPr>
                <w:rFonts w:hint="eastAsia" w:ascii="宋体" w:hAnsi="宋体" w:eastAsia="宋体" w:cs="宋体"/>
                <w:b/>
                <w:bCs/>
                <w:sz w:val="24"/>
                <w:szCs w:val="24"/>
              </w:rPr>
            </w:pPr>
          </w:p>
        </w:tc>
        <w:tc>
          <w:tcPr>
            <w:tcW w:w="2052" w:type="dxa"/>
            <w:gridSpan w:val="3"/>
            <w:noWrap w:val="0"/>
            <w:vAlign w:val="center"/>
          </w:tcPr>
          <w:p w14:paraId="40C11CC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110FF81E">
            <w:pPr>
              <w:spacing w:line="360" w:lineRule="auto"/>
              <w:rPr>
                <w:rFonts w:hint="eastAsia" w:ascii="宋体" w:hAnsi="宋体" w:eastAsia="宋体" w:cs="宋体"/>
                <w:sz w:val="24"/>
                <w:szCs w:val="24"/>
              </w:rPr>
            </w:pPr>
          </w:p>
        </w:tc>
      </w:tr>
      <w:tr w14:paraId="1681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62E80CCC">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609C525F">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72E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16DC47E9">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6FD1CB7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7B0E8845">
            <w:pPr>
              <w:spacing w:line="360" w:lineRule="auto"/>
              <w:rPr>
                <w:rFonts w:hint="eastAsia" w:ascii="宋体" w:hAnsi="宋体" w:eastAsia="宋体" w:cs="宋体"/>
                <w:sz w:val="24"/>
                <w:szCs w:val="24"/>
              </w:rPr>
            </w:pPr>
          </w:p>
        </w:tc>
        <w:tc>
          <w:tcPr>
            <w:tcW w:w="1134" w:type="dxa"/>
            <w:gridSpan w:val="2"/>
            <w:noWrap w:val="0"/>
            <w:vAlign w:val="center"/>
          </w:tcPr>
          <w:p w14:paraId="6F2C33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772E361B">
            <w:pPr>
              <w:spacing w:line="360" w:lineRule="auto"/>
              <w:rPr>
                <w:rFonts w:hint="eastAsia" w:ascii="宋体" w:hAnsi="宋体" w:eastAsia="宋体" w:cs="宋体"/>
                <w:sz w:val="24"/>
                <w:szCs w:val="24"/>
              </w:rPr>
            </w:pPr>
          </w:p>
        </w:tc>
      </w:tr>
      <w:tr w14:paraId="0BDD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53FE5382">
            <w:pPr>
              <w:spacing w:line="360" w:lineRule="auto"/>
              <w:jc w:val="center"/>
              <w:rPr>
                <w:rFonts w:hint="eastAsia" w:ascii="宋体" w:hAnsi="宋体" w:eastAsia="宋体" w:cs="宋体"/>
                <w:bCs/>
                <w:sz w:val="24"/>
                <w:szCs w:val="24"/>
              </w:rPr>
            </w:pPr>
          </w:p>
        </w:tc>
        <w:tc>
          <w:tcPr>
            <w:tcW w:w="1343" w:type="dxa"/>
            <w:gridSpan w:val="2"/>
            <w:noWrap w:val="0"/>
            <w:vAlign w:val="center"/>
          </w:tcPr>
          <w:p w14:paraId="0D72CB8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319224AF">
            <w:pPr>
              <w:spacing w:line="360" w:lineRule="auto"/>
              <w:rPr>
                <w:rFonts w:hint="eastAsia" w:ascii="宋体" w:hAnsi="宋体" w:eastAsia="宋体" w:cs="宋体"/>
                <w:sz w:val="24"/>
                <w:szCs w:val="24"/>
              </w:rPr>
            </w:pPr>
          </w:p>
        </w:tc>
        <w:tc>
          <w:tcPr>
            <w:tcW w:w="1134" w:type="dxa"/>
            <w:gridSpan w:val="2"/>
            <w:noWrap w:val="0"/>
            <w:vAlign w:val="center"/>
          </w:tcPr>
          <w:p w14:paraId="6209F53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E1E06AD">
            <w:pPr>
              <w:spacing w:line="360" w:lineRule="auto"/>
              <w:rPr>
                <w:rFonts w:hint="eastAsia" w:ascii="宋体" w:hAnsi="宋体" w:eastAsia="宋体" w:cs="宋体"/>
                <w:sz w:val="24"/>
                <w:szCs w:val="24"/>
              </w:rPr>
            </w:pPr>
          </w:p>
        </w:tc>
      </w:tr>
      <w:tr w14:paraId="059B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68AED2E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75DEA875">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7356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33233E54">
            <w:pPr>
              <w:spacing w:line="360" w:lineRule="auto"/>
              <w:rPr>
                <w:rFonts w:hint="eastAsia" w:ascii="宋体" w:hAnsi="宋体" w:eastAsia="宋体" w:cs="宋体"/>
                <w:b/>
                <w:bCs/>
                <w:sz w:val="24"/>
                <w:szCs w:val="24"/>
              </w:rPr>
            </w:pPr>
          </w:p>
        </w:tc>
        <w:tc>
          <w:tcPr>
            <w:tcW w:w="1343" w:type="dxa"/>
            <w:gridSpan w:val="2"/>
            <w:noWrap w:val="0"/>
            <w:vAlign w:val="center"/>
          </w:tcPr>
          <w:p w14:paraId="2A865EB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5F53EDE8">
            <w:pPr>
              <w:spacing w:line="360" w:lineRule="auto"/>
              <w:rPr>
                <w:rFonts w:hint="eastAsia" w:ascii="宋体" w:hAnsi="宋体" w:eastAsia="宋体" w:cs="宋体"/>
                <w:sz w:val="24"/>
                <w:szCs w:val="24"/>
              </w:rPr>
            </w:pPr>
          </w:p>
        </w:tc>
      </w:tr>
      <w:tr w14:paraId="5173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0DB15ADD">
            <w:pPr>
              <w:spacing w:line="360" w:lineRule="auto"/>
              <w:rPr>
                <w:rFonts w:hint="eastAsia" w:ascii="宋体" w:hAnsi="宋体" w:eastAsia="宋体" w:cs="宋体"/>
                <w:b/>
                <w:bCs/>
                <w:sz w:val="24"/>
                <w:szCs w:val="24"/>
              </w:rPr>
            </w:pPr>
          </w:p>
        </w:tc>
        <w:tc>
          <w:tcPr>
            <w:tcW w:w="1343" w:type="dxa"/>
            <w:gridSpan w:val="2"/>
            <w:noWrap w:val="0"/>
            <w:vAlign w:val="center"/>
          </w:tcPr>
          <w:p w14:paraId="77EEA94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9ABCAC7">
            <w:pPr>
              <w:spacing w:line="360" w:lineRule="auto"/>
              <w:rPr>
                <w:rFonts w:hint="eastAsia" w:ascii="宋体" w:hAnsi="宋体" w:eastAsia="宋体" w:cs="宋体"/>
                <w:sz w:val="24"/>
                <w:szCs w:val="24"/>
              </w:rPr>
            </w:pPr>
          </w:p>
        </w:tc>
        <w:tc>
          <w:tcPr>
            <w:tcW w:w="1843" w:type="dxa"/>
            <w:gridSpan w:val="4"/>
            <w:noWrap w:val="0"/>
            <w:vAlign w:val="center"/>
          </w:tcPr>
          <w:p w14:paraId="2A0AC45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71EE7DE4">
            <w:pPr>
              <w:spacing w:line="360" w:lineRule="auto"/>
              <w:rPr>
                <w:rFonts w:hint="eastAsia" w:ascii="宋体" w:hAnsi="宋体" w:eastAsia="宋体" w:cs="宋体"/>
                <w:sz w:val="24"/>
                <w:szCs w:val="24"/>
              </w:rPr>
            </w:pPr>
          </w:p>
        </w:tc>
      </w:tr>
      <w:tr w14:paraId="5426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3C61FD0">
            <w:pPr>
              <w:spacing w:line="360" w:lineRule="auto"/>
              <w:rPr>
                <w:rFonts w:hint="eastAsia" w:ascii="宋体" w:hAnsi="宋体" w:eastAsia="宋体" w:cs="宋体"/>
                <w:b/>
                <w:bCs/>
                <w:sz w:val="24"/>
                <w:szCs w:val="24"/>
              </w:rPr>
            </w:pPr>
          </w:p>
        </w:tc>
        <w:tc>
          <w:tcPr>
            <w:tcW w:w="1343" w:type="dxa"/>
            <w:gridSpan w:val="2"/>
            <w:noWrap w:val="0"/>
            <w:vAlign w:val="center"/>
          </w:tcPr>
          <w:p w14:paraId="436FCB0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52D1988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1F46D98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2576D6B5">
            <w:pPr>
              <w:spacing w:line="360" w:lineRule="auto"/>
              <w:rPr>
                <w:rFonts w:hint="eastAsia" w:ascii="宋体" w:hAnsi="宋体" w:eastAsia="宋体" w:cs="宋体"/>
                <w:sz w:val="24"/>
                <w:szCs w:val="24"/>
              </w:rPr>
            </w:pPr>
          </w:p>
        </w:tc>
      </w:tr>
      <w:tr w14:paraId="13E9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14265531">
            <w:pPr>
              <w:spacing w:line="360" w:lineRule="auto"/>
              <w:rPr>
                <w:rFonts w:hint="eastAsia" w:ascii="宋体" w:hAnsi="宋体" w:eastAsia="宋体" w:cs="宋体"/>
                <w:sz w:val="24"/>
                <w:szCs w:val="24"/>
              </w:rPr>
            </w:pPr>
          </w:p>
        </w:tc>
        <w:tc>
          <w:tcPr>
            <w:tcW w:w="1343" w:type="dxa"/>
            <w:gridSpan w:val="2"/>
            <w:noWrap w:val="0"/>
            <w:vAlign w:val="center"/>
          </w:tcPr>
          <w:p w14:paraId="7E579D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21152BC1">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6A15F80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49F8EC25">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563A9606">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86D97FB">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6F16AFCC">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5339DD4A">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738C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6F0EE363">
            <w:pPr>
              <w:spacing w:line="360" w:lineRule="auto"/>
              <w:rPr>
                <w:rFonts w:hint="eastAsia" w:ascii="宋体" w:hAnsi="宋体" w:eastAsia="宋体" w:cs="宋体"/>
                <w:sz w:val="24"/>
                <w:szCs w:val="24"/>
              </w:rPr>
            </w:pPr>
          </w:p>
        </w:tc>
        <w:tc>
          <w:tcPr>
            <w:tcW w:w="1343" w:type="dxa"/>
            <w:gridSpan w:val="2"/>
            <w:noWrap w:val="0"/>
            <w:vAlign w:val="center"/>
          </w:tcPr>
          <w:p w14:paraId="46BB013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0B4A48C6">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7A30C9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9DDA0FA">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07B1B979">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1C2C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3A70379">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7C57086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05FEDEB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60D1D9A9">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614D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3492B267">
            <w:pPr>
              <w:spacing w:line="360" w:lineRule="auto"/>
              <w:rPr>
                <w:rFonts w:hint="eastAsia" w:ascii="宋体" w:hAnsi="宋体" w:eastAsia="宋体" w:cs="宋体"/>
                <w:sz w:val="24"/>
                <w:szCs w:val="24"/>
              </w:rPr>
            </w:pPr>
          </w:p>
        </w:tc>
        <w:tc>
          <w:tcPr>
            <w:tcW w:w="1343" w:type="dxa"/>
            <w:gridSpan w:val="2"/>
            <w:vMerge w:val="continue"/>
            <w:noWrap w:val="0"/>
            <w:vAlign w:val="center"/>
          </w:tcPr>
          <w:p w14:paraId="45625B22">
            <w:pPr>
              <w:spacing w:line="360" w:lineRule="auto"/>
              <w:jc w:val="center"/>
              <w:rPr>
                <w:rFonts w:hint="eastAsia" w:ascii="宋体" w:hAnsi="宋体" w:eastAsia="宋体" w:cs="宋体"/>
                <w:sz w:val="24"/>
                <w:szCs w:val="24"/>
              </w:rPr>
            </w:pPr>
          </w:p>
        </w:tc>
        <w:tc>
          <w:tcPr>
            <w:tcW w:w="1040" w:type="dxa"/>
            <w:gridSpan w:val="2"/>
            <w:noWrap w:val="0"/>
            <w:vAlign w:val="center"/>
          </w:tcPr>
          <w:p w14:paraId="5C2F5BAF">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486FC565">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7EBCB51F">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4F22D613">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61B8FC71">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1C108A23">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0B25D0CC">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75C070E5">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20A287D0">
            <w:pPr>
              <w:pStyle w:val="17"/>
              <w:spacing w:line="360" w:lineRule="auto"/>
              <w:jc w:val="center"/>
              <w:rPr>
                <w:rFonts w:hint="eastAsia" w:ascii="宋体" w:hAnsi="宋体" w:eastAsia="宋体" w:cs="宋体"/>
                <w:sz w:val="24"/>
                <w:szCs w:val="24"/>
              </w:rPr>
            </w:pPr>
          </w:p>
        </w:tc>
      </w:tr>
      <w:tr w14:paraId="2C19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0CAF7350">
            <w:pPr>
              <w:spacing w:line="360" w:lineRule="auto"/>
              <w:jc w:val="center"/>
              <w:rPr>
                <w:rFonts w:hint="eastAsia" w:ascii="宋体" w:hAnsi="宋体" w:eastAsia="宋体" w:cs="宋体"/>
                <w:sz w:val="24"/>
                <w:szCs w:val="24"/>
              </w:rPr>
            </w:pPr>
          </w:p>
        </w:tc>
        <w:tc>
          <w:tcPr>
            <w:tcW w:w="7765" w:type="dxa"/>
            <w:gridSpan w:val="13"/>
            <w:noWrap w:val="0"/>
            <w:vAlign w:val="center"/>
          </w:tcPr>
          <w:p w14:paraId="697C6F4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54BE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311619E2">
            <w:pPr>
              <w:spacing w:line="360" w:lineRule="auto"/>
              <w:jc w:val="center"/>
              <w:rPr>
                <w:rFonts w:hint="eastAsia" w:ascii="宋体" w:hAnsi="宋体" w:eastAsia="宋体" w:cs="宋体"/>
                <w:sz w:val="24"/>
                <w:szCs w:val="24"/>
              </w:rPr>
            </w:pPr>
          </w:p>
        </w:tc>
        <w:tc>
          <w:tcPr>
            <w:tcW w:w="1343" w:type="dxa"/>
            <w:gridSpan w:val="2"/>
            <w:noWrap w:val="0"/>
            <w:vAlign w:val="center"/>
          </w:tcPr>
          <w:p w14:paraId="4B8EBBA3">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2D4FD7FA">
            <w:pPr>
              <w:spacing w:line="360" w:lineRule="auto"/>
              <w:rPr>
                <w:rFonts w:hint="eastAsia" w:ascii="宋体" w:hAnsi="宋体" w:eastAsia="宋体" w:cs="宋体"/>
                <w:sz w:val="24"/>
                <w:szCs w:val="24"/>
              </w:rPr>
            </w:pPr>
          </w:p>
        </w:tc>
        <w:tc>
          <w:tcPr>
            <w:tcW w:w="1620" w:type="dxa"/>
            <w:gridSpan w:val="3"/>
            <w:noWrap w:val="0"/>
            <w:vAlign w:val="center"/>
          </w:tcPr>
          <w:p w14:paraId="052B76A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15456E13">
            <w:pPr>
              <w:spacing w:line="360" w:lineRule="auto"/>
              <w:rPr>
                <w:rFonts w:hint="eastAsia" w:ascii="宋体" w:hAnsi="宋体" w:eastAsia="宋体" w:cs="宋体"/>
                <w:sz w:val="24"/>
                <w:szCs w:val="24"/>
              </w:rPr>
            </w:pPr>
          </w:p>
        </w:tc>
      </w:tr>
      <w:tr w14:paraId="540C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BCE989D">
            <w:pPr>
              <w:spacing w:line="360" w:lineRule="auto"/>
              <w:jc w:val="center"/>
              <w:rPr>
                <w:rFonts w:hint="eastAsia" w:ascii="宋体" w:hAnsi="宋体" w:eastAsia="宋体" w:cs="宋体"/>
                <w:sz w:val="24"/>
                <w:szCs w:val="24"/>
              </w:rPr>
            </w:pPr>
          </w:p>
        </w:tc>
        <w:tc>
          <w:tcPr>
            <w:tcW w:w="1343" w:type="dxa"/>
            <w:gridSpan w:val="2"/>
            <w:noWrap w:val="0"/>
            <w:vAlign w:val="center"/>
          </w:tcPr>
          <w:p w14:paraId="79DFC4A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30FA074D">
            <w:pPr>
              <w:spacing w:line="360" w:lineRule="auto"/>
              <w:rPr>
                <w:rFonts w:hint="eastAsia" w:ascii="宋体" w:hAnsi="宋体" w:eastAsia="宋体" w:cs="宋体"/>
                <w:sz w:val="24"/>
                <w:szCs w:val="24"/>
              </w:rPr>
            </w:pPr>
          </w:p>
        </w:tc>
        <w:tc>
          <w:tcPr>
            <w:tcW w:w="1620" w:type="dxa"/>
            <w:gridSpan w:val="3"/>
            <w:noWrap w:val="0"/>
            <w:vAlign w:val="center"/>
          </w:tcPr>
          <w:p w14:paraId="77CE06F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3F785C86">
            <w:pPr>
              <w:spacing w:line="360" w:lineRule="auto"/>
              <w:rPr>
                <w:rFonts w:hint="eastAsia" w:ascii="宋体" w:hAnsi="宋体" w:eastAsia="宋体" w:cs="宋体"/>
                <w:sz w:val="24"/>
                <w:szCs w:val="24"/>
              </w:rPr>
            </w:pPr>
          </w:p>
        </w:tc>
      </w:tr>
      <w:tr w14:paraId="0B4E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D81DAAF">
            <w:pPr>
              <w:spacing w:line="360" w:lineRule="auto"/>
              <w:jc w:val="center"/>
              <w:rPr>
                <w:rFonts w:hint="eastAsia" w:ascii="宋体" w:hAnsi="宋体" w:eastAsia="宋体" w:cs="宋体"/>
                <w:sz w:val="24"/>
                <w:szCs w:val="24"/>
              </w:rPr>
            </w:pPr>
          </w:p>
        </w:tc>
        <w:tc>
          <w:tcPr>
            <w:tcW w:w="1343" w:type="dxa"/>
            <w:gridSpan w:val="2"/>
            <w:noWrap w:val="0"/>
            <w:vAlign w:val="center"/>
          </w:tcPr>
          <w:p w14:paraId="3A672D9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4BC0A1BA">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A3C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2244C50F">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6CB41CB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0F3E14BA">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13B4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4020D34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53848901">
            <w:pPr>
              <w:spacing w:line="360" w:lineRule="auto"/>
              <w:rPr>
                <w:rFonts w:hint="eastAsia" w:ascii="宋体" w:hAnsi="宋体" w:eastAsia="宋体" w:cs="宋体"/>
                <w:sz w:val="24"/>
                <w:szCs w:val="24"/>
              </w:rPr>
            </w:pPr>
          </w:p>
          <w:p w14:paraId="7D3A3B0D">
            <w:pPr>
              <w:spacing w:line="360" w:lineRule="auto"/>
              <w:rPr>
                <w:rFonts w:hint="eastAsia" w:ascii="宋体" w:hAnsi="宋体" w:eastAsia="宋体" w:cs="宋体"/>
                <w:sz w:val="24"/>
                <w:szCs w:val="24"/>
              </w:rPr>
            </w:pPr>
          </w:p>
          <w:p w14:paraId="54BDFAAD">
            <w:pPr>
              <w:spacing w:line="360" w:lineRule="auto"/>
              <w:rPr>
                <w:rFonts w:hint="eastAsia" w:ascii="宋体" w:hAnsi="宋体" w:eastAsia="宋体" w:cs="宋体"/>
                <w:sz w:val="24"/>
                <w:szCs w:val="24"/>
              </w:rPr>
            </w:pPr>
          </w:p>
          <w:p w14:paraId="320E8588">
            <w:pPr>
              <w:spacing w:line="360" w:lineRule="auto"/>
              <w:rPr>
                <w:rFonts w:hint="eastAsia" w:ascii="宋体" w:hAnsi="宋体" w:eastAsia="宋体" w:cs="宋体"/>
                <w:sz w:val="24"/>
                <w:szCs w:val="24"/>
              </w:rPr>
            </w:pPr>
          </w:p>
        </w:tc>
      </w:tr>
      <w:tr w14:paraId="49AB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204C3EB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0928E412">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5F439D70">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320A4D1A">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7CE58DBB">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51A0945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4D900BFC">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3CC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19977A22">
            <w:pPr>
              <w:spacing w:line="360" w:lineRule="auto"/>
              <w:jc w:val="center"/>
              <w:rPr>
                <w:rFonts w:hint="eastAsia" w:ascii="宋体" w:hAnsi="宋体" w:eastAsia="宋体" w:cs="宋体"/>
                <w:sz w:val="24"/>
                <w:szCs w:val="24"/>
              </w:rPr>
            </w:pPr>
          </w:p>
        </w:tc>
        <w:tc>
          <w:tcPr>
            <w:tcW w:w="1201" w:type="dxa"/>
            <w:vMerge w:val="continue"/>
            <w:noWrap w:val="0"/>
            <w:vAlign w:val="center"/>
          </w:tcPr>
          <w:p w14:paraId="2ECA530D">
            <w:pPr>
              <w:spacing w:line="360" w:lineRule="auto"/>
              <w:jc w:val="center"/>
              <w:rPr>
                <w:rFonts w:hint="eastAsia" w:ascii="宋体" w:hAnsi="宋体" w:eastAsia="宋体" w:cs="宋体"/>
                <w:sz w:val="24"/>
                <w:szCs w:val="24"/>
              </w:rPr>
            </w:pPr>
          </w:p>
        </w:tc>
        <w:tc>
          <w:tcPr>
            <w:tcW w:w="6564" w:type="dxa"/>
            <w:gridSpan w:val="12"/>
            <w:noWrap w:val="0"/>
            <w:vAlign w:val="center"/>
          </w:tcPr>
          <w:p w14:paraId="4B1D9869">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1B53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04BB8D22">
            <w:pPr>
              <w:spacing w:line="360" w:lineRule="auto"/>
              <w:jc w:val="center"/>
              <w:rPr>
                <w:rFonts w:hint="eastAsia" w:ascii="宋体" w:hAnsi="宋体" w:eastAsia="宋体" w:cs="宋体"/>
                <w:sz w:val="24"/>
                <w:szCs w:val="24"/>
              </w:rPr>
            </w:pPr>
          </w:p>
        </w:tc>
        <w:tc>
          <w:tcPr>
            <w:tcW w:w="1201" w:type="dxa"/>
            <w:vMerge w:val="continue"/>
            <w:noWrap w:val="0"/>
            <w:vAlign w:val="center"/>
          </w:tcPr>
          <w:p w14:paraId="07B9B664">
            <w:pPr>
              <w:spacing w:line="360" w:lineRule="auto"/>
              <w:jc w:val="center"/>
              <w:rPr>
                <w:rFonts w:hint="eastAsia" w:ascii="宋体" w:hAnsi="宋体" w:eastAsia="宋体" w:cs="宋体"/>
                <w:sz w:val="24"/>
                <w:szCs w:val="24"/>
              </w:rPr>
            </w:pPr>
          </w:p>
        </w:tc>
        <w:tc>
          <w:tcPr>
            <w:tcW w:w="6564" w:type="dxa"/>
            <w:gridSpan w:val="12"/>
            <w:noWrap w:val="0"/>
            <w:vAlign w:val="center"/>
          </w:tcPr>
          <w:p w14:paraId="49C54E2E">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7845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53E1F0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5A7C85D9">
            <w:pPr>
              <w:spacing w:line="360" w:lineRule="auto"/>
              <w:jc w:val="center"/>
              <w:rPr>
                <w:rFonts w:hint="eastAsia" w:ascii="宋体" w:hAnsi="宋体" w:eastAsia="宋体" w:cs="宋体"/>
                <w:bCs/>
                <w:sz w:val="24"/>
                <w:szCs w:val="24"/>
              </w:rPr>
            </w:pPr>
          </w:p>
        </w:tc>
        <w:tc>
          <w:tcPr>
            <w:tcW w:w="6564" w:type="dxa"/>
            <w:gridSpan w:val="12"/>
            <w:noWrap w:val="0"/>
            <w:vAlign w:val="center"/>
          </w:tcPr>
          <w:p w14:paraId="57B91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0CD6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365EFD5C">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242D7B3">
            <w:pPr>
              <w:spacing w:line="360" w:lineRule="auto"/>
              <w:jc w:val="center"/>
              <w:rPr>
                <w:rFonts w:hint="eastAsia" w:ascii="宋体" w:hAnsi="宋体" w:eastAsia="宋体" w:cs="宋体"/>
                <w:bCs/>
                <w:sz w:val="24"/>
                <w:szCs w:val="24"/>
              </w:rPr>
            </w:pPr>
          </w:p>
        </w:tc>
        <w:tc>
          <w:tcPr>
            <w:tcW w:w="6564" w:type="dxa"/>
            <w:gridSpan w:val="12"/>
            <w:noWrap w:val="0"/>
            <w:vAlign w:val="center"/>
          </w:tcPr>
          <w:p w14:paraId="6DB2A67F">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7B79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2ECB26B">
            <w:pPr>
              <w:spacing w:line="360" w:lineRule="auto"/>
              <w:jc w:val="center"/>
              <w:rPr>
                <w:rFonts w:hint="eastAsia" w:ascii="宋体" w:hAnsi="宋体" w:eastAsia="宋体" w:cs="宋体"/>
                <w:sz w:val="24"/>
                <w:szCs w:val="24"/>
              </w:rPr>
            </w:pPr>
          </w:p>
        </w:tc>
        <w:tc>
          <w:tcPr>
            <w:tcW w:w="1201" w:type="dxa"/>
            <w:vMerge w:val="restart"/>
            <w:noWrap w:val="0"/>
            <w:vAlign w:val="center"/>
          </w:tcPr>
          <w:p w14:paraId="3923B5C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49841D9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63DDDA4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643BD01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3D9504A1">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3E32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4C4A69E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773314C">
            <w:pPr>
              <w:spacing w:line="360" w:lineRule="auto"/>
              <w:jc w:val="center"/>
              <w:rPr>
                <w:rFonts w:hint="eastAsia" w:ascii="宋体" w:hAnsi="宋体" w:eastAsia="宋体" w:cs="宋体"/>
                <w:bCs/>
                <w:sz w:val="24"/>
                <w:szCs w:val="24"/>
              </w:rPr>
            </w:pPr>
          </w:p>
        </w:tc>
        <w:tc>
          <w:tcPr>
            <w:tcW w:w="6564" w:type="dxa"/>
            <w:gridSpan w:val="12"/>
            <w:noWrap w:val="0"/>
            <w:vAlign w:val="center"/>
          </w:tcPr>
          <w:p w14:paraId="0582F3A5">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5D2A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53D8AEC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3D3C62EE">
            <w:pPr>
              <w:spacing w:line="360" w:lineRule="auto"/>
              <w:jc w:val="center"/>
              <w:rPr>
                <w:rFonts w:hint="eastAsia" w:ascii="宋体" w:hAnsi="宋体" w:eastAsia="宋体" w:cs="宋体"/>
                <w:bCs/>
                <w:sz w:val="24"/>
                <w:szCs w:val="24"/>
              </w:rPr>
            </w:pPr>
          </w:p>
        </w:tc>
        <w:tc>
          <w:tcPr>
            <w:tcW w:w="6564" w:type="dxa"/>
            <w:gridSpan w:val="12"/>
            <w:noWrap w:val="0"/>
            <w:vAlign w:val="center"/>
          </w:tcPr>
          <w:p w14:paraId="5222DA68">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41A8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7C17EAF2">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BA1FBF2">
            <w:pPr>
              <w:spacing w:line="360" w:lineRule="auto"/>
              <w:jc w:val="center"/>
              <w:rPr>
                <w:rFonts w:hint="eastAsia" w:ascii="宋体" w:hAnsi="宋体" w:eastAsia="宋体" w:cs="宋体"/>
                <w:bCs/>
                <w:sz w:val="24"/>
                <w:szCs w:val="24"/>
              </w:rPr>
            </w:pPr>
          </w:p>
        </w:tc>
        <w:tc>
          <w:tcPr>
            <w:tcW w:w="6564" w:type="dxa"/>
            <w:gridSpan w:val="12"/>
            <w:noWrap w:val="0"/>
            <w:vAlign w:val="center"/>
          </w:tcPr>
          <w:p w14:paraId="2C04CA08">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6AB4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03EF52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50B131B">
            <w:pPr>
              <w:spacing w:line="360" w:lineRule="auto"/>
              <w:jc w:val="center"/>
              <w:rPr>
                <w:rFonts w:hint="eastAsia" w:ascii="宋体" w:hAnsi="宋体" w:eastAsia="宋体" w:cs="宋体"/>
                <w:bCs/>
                <w:sz w:val="24"/>
                <w:szCs w:val="24"/>
              </w:rPr>
            </w:pPr>
          </w:p>
        </w:tc>
        <w:tc>
          <w:tcPr>
            <w:tcW w:w="6564" w:type="dxa"/>
            <w:gridSpan w:val="12"/>
            <w:noWrap w:val="0"/>
            <w:vAlign w:val="center"/>
          </w:tcPr>
          <w:p w14:paraId="13EC4C4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3573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12B8C9E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2D3C0CF">
            <w:pPr>
              <w:spacing w:line="360" w:lineRule="auto"/>
              <w:jc w:val="center"/>
              <w:rPr>
                <w:rFonts w:hint="eastAsia" w:ascii="宋体" w:hAnsi="宋体" w:eastAsia="宋体" w:cs="宋体"/>
                <w:bCs/>
                <w:sz w:val="24"/>
                <w:szCs w:val="24"/>
              </w:rPr>
            </w:pPr>
          </w:p>
        </w:tc>
        <w:tc>
          <w:tcPr>
            <w:tcW w:w="6564" w:type="dxa"/>
            <w:gridSpan w:val="12"/>
            <w:noWrap w:val="0"/>
            <w:vAlign w:val="center"/>
          </w:tcPr>
          <w:p w14:paraId="24FE75E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F2E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3F59916">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39AAF034">
            <w:pPr>
              <w:spacing w:line="360" w:lineRule="auto"/>
              <w:jc w:val="center"/>
              <w:rPr>
                <w:rFonts w:hint="eastAsia" w:ascii="宋体" w:hAnsi="宋体" w:eastAsia="宋体" w:cs="宋体"/>
                <w:bCs/>
                <w:sz w:val="24"/>
                <w:szCs w:val="24"/>
              </w:rPr>
            </w:pPr>
          </w:p>
        </w:tc>
        <w:tc>
          <w:tcPr>
            <w:tcW w:w="6564" w:type="dxa"/>
            <w:gridSpan w:val="12"/>
            <w:noWrap w:val="0"/>
            <w:vAlign w:val="center"/>
          </w:tcPr>
          <w:p w14:paraId="20628AC5">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2D1F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740AEE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F3F91C6">
            <w:pPr>
              <w:spacing w:line="360" w:lineRule="auto"/>
              <w:jc w:val="center"/>
              <w:rPr>
                <w:rFonts w:hint="eastAsia" w:ascii="宋体" w:hAnsi="宋体" w:eastAsia="宋体" w:cs="宋体"/>
                <w:bCs/>
                <w:sz w:val="24"/>
                <w:szCs w:val="24"/>
              </w:rPr>
            </w:pPr>
          </w:p>
        </w:tc>
        <w:tc>
          <w:tcPr>
            <w:tcW w:w="6564" w:type="dxa"/>
            <w:gridSpan w:val="12"/>
            <w:noWrap w:val="0"/>
            <w:vAlign w:val="center"/>
          </w:tcPr>
          <w:p w14:paraId="366EA3D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A26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37821AA1">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59C3C6C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758B9E5D">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7DED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4109EC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FF447F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C9665D">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0A71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3A53CED0">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0F065AA1">
            <w:pPr>
              <w:spacing w:line="360" w:lineRule="auto"/>
              <w:rPr>
                <w:rFonts w:hint="eastAsia" w:ascii="宋体" w:hAnsi="宋体" w:eastAsia="宋体" w:cs="宋体"/>
                <w:sz w:val="24"/>
                <w:szCs w:val="24"/>
              </w:rPr>
            </w:pPr>
          </w:p>
          <w:p w14:paraId="1EC26E74">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79947FB1">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0C90D3F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3BAB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6412DAB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288F0087">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17CDA4F1">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3189A449">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0CBB02CB">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2AF5E907">
      <w:pPr>
        <w:rPr>
          <w:rFonts w:hint="eastAsia"/>
          <w:lang w:val="en-US" w:eastAsia="zh-CN"/>
        </w:rPr>
      </w:pPr>
      <w:r>
        <w:rPr>
          <w:rFonts w:hint="eastAsia"/>
          <w:lang w:val="en-US" w:eastAsia="zh-CN"/>
        </w:rPr>
        <w:br w:type="page"/>
      </w:r>
    </w:p>
    <w:p w14:paraId="2517A504">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仲恺、大昌、福玉、晋文村委会休闲驿站382.5平方米土地及536.01平方米建筑项目交易</w:t>
      </w:r>
      <w:r>
        <w:rPr>
          <w:rFonts w:hint="eastAsia" w:ascii="方正小标宋简体" w:hAnsi="方正小标宋简体" w:eastAsia="方正小标宋简体" w:cs="方正小标宋简体"/>
          <w:b/>
          <w:bCs/>
          <w:sz w:val="44"/>
          <w:szCs w:val="44"/>
        </w:rPr>
        <w:t>公示</w:t>
      </w:r>
    </w:p>
    <w:p w14:paraId="50C8CD92">
      <w:pPr>
        <w:spacing w:line="480" w:lineRule="exact"/>
        <w:ind w:firstLine="640" w:firstLineChars="200"/>
        <w:jc w:val="both"/>
        <w:rPr>
          <w:rFonts w:hint="eastAsia" w:asciiTheme="minorEastAsia" w:hAnsiTheme="minorEastAsia" w:eastAsiaTheme="minorEastAsia" w:cstheme="minorEastAsia"/>
          <w:sz w:val="32"/>
          <w:szCs w:val="32"/>
        </w:rPr>
      </w:pPr>
    </w:p>
    <w:p w14:paraId="36FDDF1D">
      <w:pPr>
        <w:keepNext w:val="0"/>
        <w:keepLines w:val="0"/>
        <w:pageBreakBefore w:val="0"/>
        <w:widowControl w:val="0"/>
        <w:kinsoku w:val="0"/>
        <w:wordWrap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bookmarkStart w:id="20" w:name="_GoBack"/>
      <w:bookmarkEnd w:id="20"/>
      <w:r>
        <w:rPr>
          <w:rFonts w:hint="eastAsia" w:ascii="方正仿宋_GB2312" w:hAnsi="方正仿宋_GB2312" w:eastAsia="方正仿宋_GB2312" w:cs="方正仿宋_GB2312"/>
          <w:sz w:val="28"/>
          <w:szCs w:val="28"/>
          <w:u w:val="single"/>
        </w:rPr>
        <w:t>海口市美兰区灵山镇仲恺</w:t>
      </w:r>
      <w:r>
        <w:rPr>
          <w:rFonts w:hint="eastAsia" w:ascii="方正仿宋_GB2312" w:hAnsi="方正仿宋_GB2312" w:eastAsia="方正仿宋_GB2312" w:cs="方正仿宋_GB2312"/>
          <w:sz w:val="28"/>
          <w:szCs w:val="28"/>
          <w:u w:val="single"/>
          <w:lang w:val="en-US" w:eastAsia="zh-CN"/>
        </w:rPr>
        <w:t>村</w:t>
      </w:r>
      <w:r>
        <w:rPr>
          <w:rFonts w:hint="eastAsia" w:ascii="方正仿宋_GB2312" w:hAnsi="方正仿宋_GB2312" w:eastAsia="方正仿宋_GB2312" w:cs="方正仿宋_GB2312"/>
          <w:sz w:val="28"/>
          <w:szCs w:val="28"/>
          <w:u w:val="single"/>
        </w:rPr>
        <w:t>股份经济合作联合社、海口市美兰区灵山镇大昌村股份经济合作联合社、海口市美兰区灵山镇福玉村股份经济合作联合社、海口市美兰区灵山镇晋文村股份经济合作联合社</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仲恺、大昌、福玉、晋文村委会休闲驿站382.5平方米土地及536.01平方米建筑</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0257B351">
      <w:pPr>
        <w:keepNext w:val="0"/>
        <w:keepLines w:val="0"/>
        <w:pageBreakBefore w:val="0"/>
        <w:widowControl w:val="0"/>
        <w:numPr>
          <w:ilvl w:val="0"/>
          <w:numId w:val="0"/>
        </w:numPr>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5A8534C5">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标的名称：仲恺、大昌、福玉、晋文村委会休闲驿站382.5平方米土地及536.01平方米建筑</w:t>
      </w:r>
    </w:p>
    <w:p w14:paraId="448AD9D0">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u w:val="none"/>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u w:val="none"/>
        </w:rPr>
        <w:t>海口市美兰区灵山镇仲恺</w:t>
      </w:r>
      <w:r>
        <w:rPr>
          <w:rFonts w:hint="eastAsia" w:ascii="方正仿宋_GB2312" w:hAnsi="方正仿宋_GB2312" w:eastAsia="方正仿宋_GB2312" w:cs="方正仿宋_GB2312"/>
          <w:sz w:val="28"/>
          <w:szCs w:val="28"/>
          <w:u w:val="none"/>
          <w:lang w:val="en-US" w:eastAsia="zh-CN"/>
        </w:rPr>
        <w:t>村</w:t>
      </w:r>
      <w:r>
        <w:rPr>
          <w:rFonts w:hint="eastAsia" w:ascii="方正仿宋_GB2312" w:hAnsi="方正仿宋_GB2312" w:eastAsia="方正仿宋_GB2312" w:cs="方正仿宋_GB2312"/>
          <w:sz w:val="28"/>
          <w:szCs w:val="28"/>
          <w:u w:val="none"/>
        </w:rPr>
        <w:t>股份经济合作联合社、海口市美兰区灵山镇大昌村股份经济合作联合社、海口市美兰区灵山镇福玉村股份经济合作联合社、海口市美兰区灵山镇晋文村股份经济合作联合社</w:t>
      </w:r>
    </w:p>
    <w:p w14:paraId="59482A6B">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面积：382.5平方米土地及536.01平方米建筑</w:t>
      </w:r>
    </w:p>
    <w:p w14:paraId="7E327D7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14:paraId="7870DA4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挂牌价格：154368元/年</w:t>
      </w:r>
    </w:p>
    <w:p w14:paraId="28EAC11A">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报名保证金：300000元</w:t>
      </w:r>
    </w:p>
    <w:p w14:paraId="1A44323A">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26</w:t>
      </w:r>
      <w:r>
        <w:rPr>
          <w:rFonts w:hint="eastAsia" w:ascii="方正仿宋_GB2312" w:hAnsi="方正仿宋_GB2312" w:eastAsia="方正仿宋_GB2312" w:cs="方正仿宋_GB2312"/>
          <w:sz w:val="28"/>
          <w:szCs w:val="28"/>
          <w:highlight w:val="none"/>
        </w:rPr>
        <w:t xml:space="preserve"> </w:t>
      </w:r>
      <w:r>
        <w:rPr>
          <w:rFonts w:hint="eastAsia" w:ascii="方正仿宋_GB2312" w:hAnsi="方正仿宋_GB2312" w:eastAsia="方正仿宋_GB2312" w:cs="方正仿宋_GB2312"/>
          <w:sz w:val="28"/>
          <w:szCs w:val="28"/>
          <w:highlight w:val="none"/>
          <w:lang w:val="en-US" w:eastAsia="zh-CN"/>
        </w:rPr>
        <w:t>17</w:t>
      </w:r>
      <w:r>
        <w:rPr>
          <w:rFonts w:hint="eastAsia" w:ascii="方正仿宋_GB2312" w:hAnsi="方正仿宋_GB2312" w:eastAsia="方正仿宋_GB2312" w:cs="方正仿宋_GB2312"/>
          <w:sz w:val="28"/>
          <w:szCs w:val="28"/>
          <w:highlight w:val="none"/>
        </w:rPr>
        <w:t>:00:00</w:t>
      </w:r>
      <w:r>
        <w:rPr>
          <w:rFonts w:hint="eastAsia" w:ascii="方正仿宋_GB2312" w:hAnsi="方正仿宋_GB2312" w:eastAsia="方正仿宋_GB2312" w:cs="方正仿宋_GB2312"/>
          <w:sz w:val="28"/>
          <w:szCs w:val="28"/>
          <w:highlight w:val="none"/>
          <w:lang w:val="en-US" w:eastAsia="zh-CN"/>
        </w:rPr>
        <w:t>至2026-11-5 17:00:00</w:t>
      </w:r>
    </w:p>
    <w:p w14:paraId="760E25CF">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w:t>
      </w:r>
      <w:r>
        <w:rPr>
          <w:rFonts w:hint="eastAsia" w:ascii="方正仿宋_GB2312" w:hAnsi="方正仿宋_GB2312" w:eastAsia="方正仿宋_GB2312" w:cs="方正仿宋_GB2312"/>
          <w:sz w:val="28"/>
          <w:szCs w:val="28"/>
          <w:highlight w:val="none"/>
          <w:lang w:val="en-US" w:eastAsia="zh-CN"/>
        </w:rPr>
        <w:t>11</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 xml:space="preserve">6 </w:t>
      </w:r>
      <w:r>
        <w:rPr>
          <w:rFonts w:hint="eastAsia" w:ascii="方正仿宋_GB2312" w:hAnsi="方正仿宋_GB2312" w:eastAsia="方正仿宋_GB2312" w:cs="方正仿宋_GB2312"/>
          <w:sz w:val="28"/>
          <w:szCs w:val="28"/>
          <w:highlight w:val="none"/>
        </w:rPr>
        <w:t>09:00:00至2026-</w:t>
      </w:r>
      <w:r>
        <w:rPr>
          <w:rFonts w:hint="eastAsia" w:ascii="方正仿宋_GB2312" w:hAnsi="方正仿宋_GB2312" w:eastAsia="方正仿宋_GB2312" w:cs="方正仿宋_GB2312"/>
          <w:sz w:val="28"/>
          <w:szCs w:val="28"/>
          <w:highlight w:val="none"/>
          <w:lang w:val="en-US" w:eastAsia="zh-CN"/>
        </w:rPr>
        <w:t>11</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 xml:space="preserve"> 10:00:00</w:t>
      </w:r>
    </w:p>
    <w:p w14:paraId="29375BC5">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分期付款，首期一次性支付三年租金，后续按实际情</w:t>
      </w:r>
    </w:p>
    <w:p w14:paraId="01E97376">
      <w:pPr>
        <w:keepNext w:val="0"/>
        <w:keepLines w:val="0"/>
        <w:pageBreakBefore w:val="0"/>
        <w:widowControl w:val="0"/>
        <w:overflowPunct/>
        <w:topLinePunct w:val="0"/>
        <w:autoSpaceDE/>
        <w:autoSpaceDN/>
        <w:bidi w:val="0"/>
        <w:adjustRightInd/>
        <w:snapToGrid/>
        <w:spacing w:line="520" w:lineRule="exact"/>
        <w:ind w:left="1955" w:leftChars="931" w:firstLine="0" w:firstLineChars="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况，租金可以一年一付，租金每三年递增2%，首期交易价款进场结算。</w:t>
      </w:r>
    </w:p>
    <w:p w14:paraId="3A30541B">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14:paraId="5E20BFFC">
      <w:pPr>
        <w:keepNext w:val="0"/>
        <w:keepLines w:val="0"/>
        <w:pageBreakBefore w:val="0"/>
        <w:widowControl w:val="0"/>
        <w:overflowPunct/>
        <w:topLinePunct w:val="0"/>
        <w:autoSpaceDE/>
        <w:autoSpaceDN/>
        <w:bidi w:val="0"/>
        <w:adjustRightInd/>
        <w:snapToGrid/>
        <w:spacing w:line="52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2D98BBD7">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04E417B0">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531A3BC">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02DD7130">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D5E14F1">
      <w:pPr>
        <w:keepNext w:val="0"/>
        <w:keepLines w:val="0"/>
        <w:pageBreakBefore w:val="0"/>
        <w:widowControl w:val="0"/>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12BEEF19">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p>
    <w:p w14:paraId="5592174E">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03A63B1C">
      <w:pPr>
        <w:keepNext w:val="0"/>
        <w:keepLines w:val="0"/>
        <w:pageBreakBefore w:val="0"/>
        <w:widowControl w:val="0"/>
        <w:overflowPunct/>
        <w:topLinePunct w:val="0"/>
        <w:autoSpaceDE/>
        <w:autoSpaceDN/>
        <w:bidi w:val="0"/>
        <w:adjustRightInd/>
        <w:snapToGrid/>
        <w:spacing w:line="52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5DFF96B1-AE96-41DE-A2D6-64A152ECEDBA}"/>
  </w:font>
  <w:font w:name="方正仿宋_GB2312">
    <w:panose1 w:val="02000000000000000000"/>
    <w:charset w:val="86"/>
    <w:family w:val="auto"/>
    <w:pitch w:val="default"/>
    <w:sig w:usb0="A00002BF" w:usb1="184F6CFA" w:usb2="00000012" w:usb3="00000000" w:csb0="00040001" w:csb1="00000000"/>
    <w:embedRegular r:id="rId2" w:fontKey="{D4B37C44-F720-453C-AF97-58F4671A6617}"/>
  </w:font>
  <w:font w:name="仿宋">
    <w:panose1 w:val="02010609060101010101"/>
    <w:charset w:val="86"/>
    <w:family w:val="modern"/>
    <w:pitch w:val="default"/>
    <w:sig w:usb0="800002BF" w:usb1="38CF7CFA" w:usb2="00000016" w:usb3="00000000" w:csb0="00040001" w:csb1="00000000"/>
    <w:embedRegular r:id="rId3" w:fontKey="{22D13425-28E2-465F-8E1A-F11A01C10C6D}"/>
  </w:font>
  <w:font w:name="Wingdings 2">
    <w:panose1 w:val="05020102010507070707"/>
    <w:charset w:val="02"/>
    <w:family w:val="auto"/>
    <w:pitch w:val="default"/>
    <w:sig w:usb0="00000000" w:usb1="00000000" w:usb2="00000000" w:usb3="00000000" w:csb0="80000000" w:csb1="00000000"/>
    <w:embedRegular r:id="rId4" w:fontKey="{BA3A8C8B-F692-4E91-A126-9D138AB7554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2B5832"/>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7CC14F2"/>
    <w:rsid w:val="28E76B6C"/>
    <w:rsid w:val="299A4D0F"/>
    <w:rsid w:val="29B41C95"/>
    <w:rsid w:val="2C765212"/>
    <w:rsid w:val="2DC33823"/>
    <w:rsid w:val="30A94C4C"/>
    <w:rsid w:val="30B56AE1"/>
    <w:rsid w:val="327E6635"/>
    <w:rsid w:val="33FC039C"/>
    <w:rsid w:val="34327AE0"/>
    <w:rsid w:val="3516702D"/>
    <w:rsid w:val="356B5D48"/>
    <w:rsid w:val="36FB2F8C"/>
    <w:rsid w:val="37E55960"/>
    <w:rsid w:val="37E601A9"/>
    <w:rsid w:val="39C61D44"/>
    <w:rsid w:val="3A696EA5"/>
    <w:rsid w:val="3A7A2C02"/>
    <w:rsid w:val="3AFE5889"/>
    <w:rsid w:val="3BBD7727"/>
    <w:rsid w:val="3E1A0CA2"/>
    <w:rsid w:val="3E526CE2"/>
    <w:rsid w:val="3EE84C2D"/>
    <w:rsid w:val="40F83955"/>
    <w:rsid w:val="43315BEC"/>
    <w:rsid w:val="43AD1C7C"/>
    <w:rsid w:val="44912C24"/>
    <w:rsid w:val="47C03328"/>
    <w:rsid w:val="49EC1423"/>
    <w:rsid w:val="4AA644D8"/>
    <w:rsid w:val="4B6D611F"/>
    <w:rsid w:val="4C122427"/>
    <w:rsid w:val="4D2F53AC"/>
    <w:rsid w:val="4D440E1C"/>
    <w:rsid w:val="4DC33073"/>
    <w:rsid w:val="4E3F7559"/>
    <w:rsid w:val="4ECE0172"/>
    <w:rsid w:val="51516E47"/>
    <w:rsid w:val="51B01722"/>
    <w:rsid w:val="52560B5A"/>
    <w:rsid w:val="54CD76AA"/>
    <w:rsid w:val="577948E9"/>
    <w:rsid w:val="5B4919FD"/>
    <w:rsid w:val="5BBD5E21"/>
    <w:rsid w:val="5C102BE0"/>
    <w:rsid w:val="5CF93C67"/>
    <w:rsid w:val="5EBF25D8"/>
    <w:rsid w:val="62FD759A"/>
    <w:rsid w:val="64515E2E"/>
    <w:rsid w:val="64D61FAB"/>
    <w:rsid w:val="6654149E"/>
    <w:rsid w:val="675A247D"/>
    <w:rsid w:val="67623FA6"/>
    <w:rsid w:val="6A3419CA"/>
    <w:rsid w:val="6B4D3E0A"/>
    <w:rsid w:val="6CD27A16"/>
    <w:rsid w:val="6CFD1D8F"/>
    <w:rsid w:val="6E1F4351"/>
    <w:rsid w:val="6E6E3223"/>
    <w:rsid w:val="71614610"/>
    <w:rsid w:val="74330B93"/>
    <w:rsid w:val="76816871"/>
    <w:rsid w:val="786A7F85"/>
    <w:rsid w:val="791505B4"/>
    <w:rsid w:val="792C3E06"/>
    <w:rsid w:val="794E3E39"/>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7078</Words>
  <Characters>7551</Characters>
  <Lines>59</Lines>
  <Paragraphs>16</Paragraphs>
  <TotalTime>1</TotalTime>
  <ScaleCrop>false</ScaleCrop>
  <LinksUpToDate>false</LinksUpToDate>
  <CharactersWithSpaces>8214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BB</cp:lastModifiedBy>
  <cp:lastPrinted>2025-03-28T03:19:00Z</cp:lastPrinted>
  <dcterms:modified xsi:type="dcterms:W3CDTF">2026-10-25T07:07:09Z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D165C4E9ACE344828E15B63B1E3F1454</vt:lpwstr>
  </property>
  <property fmtid="{D5CDD505-2E9C-101B-9397-08002B2CF9AE}" pid="4" name="KSOTemplateDocerSaveRecord">
    <vt:lpwstr>eyJoZGlkIjoiNTY2ZGJmNWJlOTc5MGExMzBiNWFhODM0ZTFkN2YwYjIiLCJ1c2VySWQiOiIzMjI1OTYwNTUifQ==</vt:lpwstr>
  </property>
</Properties>
</file>