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422"/>
      <w:bookmarkStart w:id="1" w:name="_Toc15737"/>
      <w:bookmarkStart w:id="2" w:name="_Toc20910"/>
      <w:bookmarkStart w:id="3" w:name="_Toc24454"/>
      <w:bookmarkStart w:id="4" w:name="_Toc32320"/>
      <w:bookmarkStart w:id="5" w:name="_Toc11918"/>
      <w:bookmarkStart w:id="6" w:name="_Toc21762"/>
      <w:bookmarkStart w:id="7" w:name="_Toc20033"/>
      <w:bookmarkStart w:id="8" w:name="_Toc8396"/>
      <w:bookmarkStart w:id="9" w:name="_Toc24727"/>
      <w:bookmarkStart w:id="10" w:name="_Toc29002"/>
      <w:bookmarkStart w:id="11" w:name="_Toc7615"/>
      <w:bookmarkStart w:id="12" w:name="_Toc25712"/>
      <w:bookmarkStart w:id="13" w:name="_Toc13462"/>
      <w:bookmarkStart w:id="14" w:name="_Toc12789"/>
      <w:bookmarkStart w:id="15" w:name="_Toc24068"/>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屯昌县屯城镇兴达小区经济适用房3#104(27.66㎡)铺面出租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2026/11/9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屯昌县屯城镇兴达小区经济适用房3#104(27.66㎡)铺面出租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4248</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2026/11/10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屯昌县屯城镇兴达小区经济适用房3#104(27.66㎡)铺面出租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屯昌县屯城镇兴达小区经济适用房3#104(27.66㎡)铺面出租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屯昌县屯城镇兴达小区经济适用房3#104(27.66㎡)铺面出租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屯昌县屯城镇兴达小区经济适用房3#104(27.66㎡)铺面出租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1532"/>
      <w:bookmarkStart w:id="17" w:name="_Toc13357"/>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7009"/>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4580"/>
      <w:bookmarkStart w:id="28" w:name="_Toc32101"/>
      <w:bookmarkStart w:id="29" w:name="_Toc13094"/>
      <w:bookmarkStart w:id="30" w:name="_Toc29841"/>
      <w:bookmarkStart w:id="31" w:name="_Toc14469"/>
      <w:bookmarkStart w:id="32" w:name="_Toc12264"/>
      <w:bookmarkStart w:id="33" w:name="_Toc11237"/>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屯昌县屯城镇兴达小区经济适用房3#104(27.66㎡)铺面出租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屯昌县农业发展有限公司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屯昌县屯城镇兴达小区经济适用房3#104(27.66㎡)铺面出租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屯昌县屯城镇兴达小区经济适用房3#104(27.66㎡)铺面出租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 xml:space="preserve">：屯昌县农业发展有限公司 </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出租面积：27.66㎡</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挂网底价：4248元/年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交易保证金：2548</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报名时间：2026/10/30 10:00:00至2026/11/9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2026/11/10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9803AA-04A4-47B4-A720-308ABE9E8A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42BAD80C-6F7A-468F-8991-CF4E1AB52A14}"/>
  </w:font>
  <w:font w:name="仿宋_GB2312">
    <w:panose1 w:val="02010609030101010101"/>
    <w:charset w:val="86"/>
    <w:family w:val="modern"/>
    <w:pitch w:val="default"/>
    <w:sig w:usb0="00000001" w:usb1="080E0000" w:usb2="00000000" w:usb3="00000000" w:csb0="00040000" w:csb1="00000000"/>
    <w:embedRegular r:id="rId3" w:fontKey="{EB7B63FC-E7FE-455D-91E5-0F8C8EEE664E}"/>
  </w:font>
  <w:font w:name="方正小标宋简体">
    <w:panose1 w:val="02000000000000000000"/>
    <w:charset w:val="86"/>
    <w:family w:val="auto"/>
    <w:pitch w:val="default"/>
    <w:sig w:usb0="00000001" w:usb1="08000000" w:usb2="00000000" w:usb3="00000000" w:csb0="00040000" w:csb1="00000000"/>
    <w:embedRegular r:id="rId4" w:fontKey="{A2DFB292-7D5F-495D-A6F1-5A219D657FB8}"/>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AC763E"/>
    <w:rsid w:val="64515E2E"/>
    <w:rsid w:val="64D61FAB"/>
    <w:rsid w:val="66C801A8"/>
    <w:rsid w:val="67281D31"/>
    <w:rsid w:val="69462C0F"/>
    <w:rsid w:val="6963439A"/>
    <w:rsid w:val="6C0E3CC0"/>
    <w:rsid w:val="6C2445E8"/>
    <w:rsid w:val="6E49135B"/>
    <w:rsid w:val="6F71073E"/>
    <w:rsid w:val="705B7E5D"/>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672</Words>
  <Characters>725</Characters>
  <Lines>59</Lines>
  <Paragraphs>16</Paragraphs>
  <TotalTime>1</TotalTime>
  <ScaleCrop>false</ScaleCrop>
  <LinksUpToDate>false</LinksUpToDate>
  <CharactersWithSpaces>726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2026-10-29T08:09:00Z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